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D9454" w14:textId="72603FD1" w:rsidR="00A408CB" w:rsidRDefault="00A408CB" w:rsidP="00A408CB">
      <w:pPr>
        <w:rPr>
          <w:lang w:val="nl-NL"/>
        </w:rPr>
      </w:pPr>
    </w:p>
    <w:p w14:paraId="717D24F1" w14:textId="6B9F6680" w:rsidR="00A408CB" w:rsidRPr="00A35972" w:rsidRDefault="004740F0" w:rsidP="000D4FB8">
      <w:pPr>
        <w:pStyle w:val="Heading2"/>
        <w:tabs>
          <w:tab w:val="left" w:pos="5954"/>
        </w:tabs>
        <w:rPr>
          <w:lang w:val="en-US"/>
        </w:rPr>
      </w:pPr>
      <w:r w:rsidRPr="00A35972">
        <w:rPr>
          <w:lang w:val="en-US"/>
        </w:rPr>
        <w:t xml:space="preserve">Worksheet </w:t>
      </w:r>
      <w:proofErr w:type="gramStart"/>
      <w:r w:rsidR="00A408CB" w:rsidRPr="00A35972">
        <w:rPr>
          <w:lang w:val="en-US"/>
        </w:rPr>
        <w:t>2022 week</w:t>
      </w:r>
      <w:proofErr w:type="gramEnd"/>
      <w:r w:rsidR="00A408CB" w:rsidRPr="00A35972">
        <w:rPr>
          <w:lang w:val="en-US"/>
        </w:rPr>
        <w:t xml:space="preserve"> 0</w:t>
      </w:r>
      <w:r w:rsidR="00193893">
        <w:rPr>
          <w:lang w:val="en-US"/>
        </w:rPr>
        <w:t>3</w:t>
      </w:r>
      <w:r w:rsidR="00A35972" w:rsidRPr="00A35972">
        <w:rPr>
          <w:lang w:val="en-US"/>
        </w:rPr>
        <w:t xml:space="preserve"> (</w:t>
      </w:r>
      <w:r w:rsidR="00193893">
        <w:rPr>
          <w:lang w:val="en-US"/>
        </w:rPr>
        <w:t>1</w:t>
      </w:r>
      <w:r w:rsidR="00A35972">
        <w:rPr>
          <w:lang w:val="en-US"/>
        </w:rPr>
        <w:t>)</w:t>
      </w:r>
      <w:r w:rsidR="000D4FB8" w:rsidRPr="00A35972">
        <w:rPr>
          <w:lang w:val="en-US"/>
        </w:rPr>
        <w:tab/>
        <w:t>Name: …………………………………</w:t>
      </w:r>
    </w:p>
    <w:p w14:paraId="4D102327" w14:textId="7F216B07" w:rsidR="00A408CB" w:rsidRPr="00A35972" w:rsidRDefault="00A408CB" w:rsidP="00A408CB">
      <w:pPr>
        <w:rPr>
          <w:lang w:val="en-US"/>
        </w:rPr>
      </w:pPr>
    </w:p>
    <w:p w14:paraId="4013DFE8" w14:textId="022AB949" w:rsidR="00A408CB" w:rsidRDefault="00A35972" w:rsidP="00A408CB">
      <w:pPr>
        <w:rPr>
          <w:b/>
          <w:bCs/>
          <w:lang w:val="en-US"/>
        </w:rPr>
      </w:pPr>
      <w:r>
        <w:rPr>
          <w:b/>
          <w:bCs/>
          <w:lang w:val="en-US"/>
        </w:rPr>
        <w:t>T</w:t>
      </w:r>
      <w:r w:rsidR="0009294B">
        <w:rPr>
          <w:b/>
          <w:bCs/>
          <w:lang w:val="en-US"/>
        </w:rPr>
        <w:t>hurs</w:t>
      </w:r>
      <w:r>
        <w:rPr>
          <w:b/>
          <w:bCs/>
          <w:lang w:val="en-US"/>
        </w:rPr>
        <w:t>day</w:t>
      </w:r>
      <w:r w:rsidR="00A408CB" w:rsidRPr="00A408CB">
        <w:rPr>
          <w:b/>
          <w:bCs/>
          <w:lang w:val="en-US"/>
        </w:rPr>
        <w:t xml:space="preserve"> 2022-01-1</w:t>
      </w:r>
      <w:r w:rsidR="00193893">
        <w:rPr>
          <w:b/>
          <w:bCs/>
          <w:lang w:val="en-US"/>
        </w:rPr>
        <w:t>6</w:t>
      </w:r>
    </w:p>
    <w:p w14:paraId="4506A8B5" w14:textId="2B82F1A3" w:rsidR="00A35972" w:rsidRDefault="00A35972" w:rsidP="00A408CB">
      <w:pPr>
        <w:rPr>
          <w:b/>
          <w:bCs/>
          <w:lang w:val="en-US"/>
        </w:rPr>
      </w:pPr>
    </w:p>
    <w:p w14:paraId="640C27FE" w14:textId="6DAE4A02" w:rsidR="00F5238E" w:rsidRDefault="00193893" w:rsidP="00F5238E">
      <w:pPr>
        <w:tabs>
          <w:tab w:val="left" w:leader="dot" w:pos="8222"/>
        </w:tabs>
        <w:rPr>
          <w:b/>
          <w:bCs/>
          <w:lang w:val="en-US"/>
        </w:rPr>
      </w:pPr>
      <w:r>
        <w:rPr>
          <w:b/>
          <w:bCs/>
          <w:lang w:val="en-US"/>
        </w:rPr>
        <w:t>Sampling Distributions of the Sample Mean</w:t>
      </w:r>
    </w:p>
    <w:p w14:paraId="525A0DE2" w14:textId="475FCEF1" w:rsidR="00193893" w:rsidRDefault="00193893" w:rsidP="00F5238E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>Situation: Population with a quantitative variable.</w:t>
      </w:r>
    </w:p>
    <w:p w14:paraId="3F13B9D6" w14:textId="096FAC35" w:rsidR="00193893" w:rsidRDefault="00193893" w:rsidP="00F5238E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>Parameter of interest: population mean</w:t>
      </w:r>
      <w:r w:rsidRPr="00193893">
        <w:rPr>
          <w:rFonts w:ascii="Cambria Math" w:hAnsi="Cambria Math"/>
          <w:i/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μ</m:t>
        </m:r>
      </m:oMath>
      <w:r>
        <w:rPr>
          <w:lang w:val="en-US"/>
        </w:rPr>
        <w:t>.</w:t>
      </w:r>
    </w:p>
    <w:p w14:paraId="65F52729" w14:textId="08EC3CC5" w:rsidR="00193893" w:rsidRDefault="00193893" w:rsidP="00F5238E">
      <w:pPr>
        <w:tabs>
          <w:tab w:val="left" w:leader="dot" w:pos="8222"/>
        </w:tabs>
        <w:rPr>
          <w:lang w:val="en-US"/>
        </w:rPr>
      </w:pPr>
    </w:p>
    <w:p w14:paraId="69E4021E" w14:textId="394219F9" w:rsidR="00193893" w:rsidRDefault="00193893" w:rsidP="00F5238E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 xml:space="preserve">The sample mean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x</m:t>
            </m:r>
          </m:e>
        </m:acc>
      </m:oMath>
      <w:r>
        <w:rPr>
          <w:lang w:val="en-US"/>
        </w:rPr>
        <w:t xml:space="preserve"> of an SRS with sample size n is an unbiased estimator for the population mean.</w:t>
      </w:r>
    </w:p>
    <w:p w14:paraId="6A296163" w14:textId="7A2C69C3" w:rsidR="00193893" w:rsidRDefault="00193893" w:rsidP="00F5238E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 xml:space="preserve">This means: there can be drawn many </w:t>
      </w:r>
      <w:proofErr w:type="gramStart"/>
      <w:r>
        <w:rPr>
          <w:lang w:val="en-US"/>
        </w:rPr>
        <w:t>SRS’s  from</w:t>
      </w:r>
      <w:proofErr w:type="gramEnd"/>
      <w:r>
        <w:rPr>
          <w:lang w:val="en-US"/>
        </w:rPr>
        <w:t xml:space="preserve"> the population, each SRS has its own sample mean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x</m:t>
            </m:r>
          </m:e>
        </m:acc>
      </m:oMath>
      <w:r>
        <w:rPr>
          <w:lang w:val="en-US"/>
        </w:rPr>
        <w:t xml:space="preserve">. The mean of all these sample means equals the population mean </w:t>
      </w:r>
      <m:oMath>
        <m:r>
          <w:rPr>
            <w:rFonts w:ascii="Cambria Math" w:hAnsi="Cambria Math"/>
            <w:lang w:val="en-US"/>
          </w:rPr>
          <m:t>μ</m:t>
        </m:r>
      </m:oMath>
      <w:r>
        <w:rPr>
          <w:lang w:val="en-US"/>
        </w:rPr>
        <w:t xml:space="preserve">. I. </w:t>
      </w:r>
      <w:proofErr w:type="spellStart"/>
      <w:r>
        <w:rPr>
          <w:lang w:val="en-US"/>
        </w:rPr>
        <w:t>o.w</w:t>
      </w:r>
      <w:proofErr w:type="spellEnd"/>
      <w:r>
        <w:rPr>
          <w:lang w:val="en-US"/>
        </w:rPr>
        <w:t xml:space="preserve">.: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μ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acc>
          </m:sub>
        </m:sSub>
        <m:r>
          <w:rPr>
            <w:rFonts w:ascii="Cambria Math" w:hAnsi="Cambria Math"/>
            <w:lang w:val="en-US"/>
          </w:rPr>
          <m:t>= μ</m:t>
        </m:r>
      </m:oMath>
      <w:r>
        <w:rPr>
          <w:lang w:val="en-US"/>
        </w:rPr>
        <w:t>.</w:t>
      </w:r>
    </w:p>
    <w:p w14:paraId="0C645447" w14:textId="6BCD959F" w:rsidR="00193893" w:rsidRDefault="00193893" w:rsidP="00F5238E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 xml:space="preserve">The distribution of all sample means from </w:t>
      </w:r>
      <w:proofErr w:type="gramStart"/>
      <w:r>
        <w:rPr>
          <w:lang w:val="en-US"/>
        </w:rPr>
        <w:t>SRS’s</w:t>
      </w:r>
      <w:proofErr w:type="gramEnd"/>
      <w:r>
        <w:rPr>
          <w:lang w:val="en-US"/>
        </w:rPr>
        <w:t xml:space="preserve"> with the same sample size, is called the Sampling Distribution of the mean. </w:t>
      </w:r>
    </w:p>
    <w:p w14:paraId="48F1F005" w14:textId="706A5410" w:rsidR="00193893" w:rsidRDefault="00193893" w:rsidP="00F5238E">
      <w:pPr>
        <w:tabs>
          <w:tab w:val="left" w:leader="dot" w:pos="8222"/>
        </w:tabs>
        <w:rPr>
          <w:lang w:val="en-US"/>
        </w:rPr>
      </w:pPr>
    </w:p>
    <w:p w14:paraId="3A27E55F" w14:textId="090510E1" w:rsidR="00193893" w:rsidRPr="00193893" w:rsidRDefault="00193893" w:rsidP="00F5238E">
      <w:pPr>
        <w:tabs>
          <w:tab w:val="left" w:leader="dot" w:pos="8222"/>
        </w:tabs>
        <w:rPr>
          <w:b/>
          <w:bCs/>
          <w:lang w:val="en-US"/>
        </w:rPr>
      </w:pPr>
      <w:r>
        <w:rPr>
          <w:b/>
          <w:bCs/>
          <w:lang w:val="en-US"/>
        </w:rPr>
        <w:t>Practice</w:t>
      </w:r>
    </w:p>
    <w:p w14:paraId="66CCD0E4" w14:textId="7CD1D9B8" w:rsidR="00193893" w:rsidRDefault="00193893" w:rsidP="00F5238E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 xml:space="preserve">To illustrate the principles of the Sampling Distribution of the mean go to </w:t>
      </w:r>
      <w:hyperlink r:id="rId6" w:history="1">
        <w:r w:rsidRPr="00C118F4">
          <w:rPr>
            <w:rStyle w:val="Hyperlink"/>
            <w:lang w:val="en-US"/>
          </w:rPr>
          <w:t>https://zwan.shinyapps.io/sampledistmean/</w:t>
        </w:r>
      </w:hyperlink>
      <w:r>
        <w:rPr>
          <w:lang w:val="en-US"/>
        </w:rPr>
        <w:t xml:space="preserve">.  </w:t>
      </w:r>
    </w:p>
    <w:p w14:paraId="199A67C0" w14:textId="2A73CCEA" w:rsidR="00193893" w:rsidRDefault="00193893" w:rsidP="00F5238E">
      <w:pPr>
        <w:tabs>
          <w:tab w:val="left" w:leader="dot" w:pos="8222"/>
        </w:tabs>
        <w:rPr>
          <w:lang w:val="en-US"/>
        </w:rPr>
      </w:pPr>
    </w:p>
    <w:p w14:paraId="37890739" w14:textId="0A1C1D7B" w:rsidR="00193893" w:rsidRDefault="00193893" w:rsidP="00F5238E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>(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 Read the text on the tab “Intro”.</w:t>
      </w:r>
    </w:p>
    <w:p w14:paraId="73A39D4B" w14:textId="77777777" w:rsidR="00193893" w:rsidRDefault="00193893" w:rsidP="00F5238E">
      <w:pPr>
        <w:tabs>
          <w:tab w:val="left" w:leader="dot" w:pos="8222"/>
        </w:tabs>
        <w:rPr>
          <w:lang w:val="en-US"/>
        </w:rPr>
      </w:pPr>
    </w:p>
    <w:p w14:paraId="166C2C8D" w14:textId="78871605" w:rsidR="00193893" w:rsidRDefault="00193893" w:rsidP="00193893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>(ii) The tab “Simulated Population” shows a simulated population on which some adjustments can be made. Simulate a population with N = 1500, Population Mean = 500, Population Standard Deviation = 500.</w:t>
      </w:r>
    </w:p>
    <w:p w14:paraId="51CEEB0C" w14:textId="77777777" w:rsidR="00193893" w:rsidRDefault="00193893" w:rsidP="00F5238E">
      <w:pPr>
        <w:tabs>
          <w:tab w:val="left" w:leader="dot" w:pos="8222"/>
        </w:tabs>
        <w:rPr>
          <w:lang w:val="en-US"/>
        </w:rPr>
      </w:pPr>
    </w:p>
    <w:p w14:paraId="4EE4C307" w14:textId="3A6860A5" w:rsidR="00193893" w:rsidRDefault="00193893" w:rsidP="00193893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>(iii) The tab “Sample” offers the opportunity to draw samples from the simulated population.</w:t>
      </w:r>
    </w:p>
    <w:p w14:paraId="05535A58" w14:textId="77777777" w:rsidR="00193893" w:rsidRDefault="00193893" w:rsidP="00193893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 xml:space="preserve">Many textbooks about Applied Statistics state that a sample size of 30 can be used to estimate a population proportion. Use the app to draw some samples with size 30. </w:t>
      </w:r>
    </w:p>
    <w:p w14:paraId="47EA679A" w14:textId="77777777" w:rsidR="00193893" w:rsidRDefault="00193893" w:rsidP="00193893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>Write up the sample means.</w:t>
      </w:r>
    </w:p>
    <w:p w14:paraId="6ACA3B99" w14:textId="2256DC8F" w:rsidR="00193893" w:rsidRDefault="00193893" w:rsidP="00193893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 xml:space="preserve">Do your sample results support the idea that a population </w:t>
      </w:r>
      <w:r w:rsidR="006131CC">
        <w:rPr>
          <w:lang w:val="en-US"/>
        </w:rPr>
        <w:t>mean</w:t>
      </w:r>
      <w:r>
        <w:rPr>
          <w:lang w:val="en-US"/>
        </w:rPr>
        <w:t xml:space="preserve"> can be estimated based on samples with sample size 30?</w:t>
      </w:r>
    </w:p>
    <w:p w14:paraId="72B8767F" w14:textId="77777777" w:rsidR="00193893" w:rsidRDefault="00193893" w:rsidP="00193893">
      <w:pPr>
        <w:tabs>
          <w:tab w:val="left" w:leader="dot" w:pos="8222"/>
        </w:tabs>
        <w:rPr>
          <w:lang w:val="en-US"/>
        </w:rPr>
      </w:pPr>
    </w:p>
    <w:p w14:paraId="08F3299F" w14:textId="77777777" w:rsidR="00193893" w:rsidRDefault="00193893" w:rsidP="00193893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ab/>
      </w:r>
    </w:p>
    <w:p w14:paraId="04732167" w14:textId="77777777" w:rsidR="00193893" w:rsidRDefault="00193893" w:rsidP="00193893">
      <w:pPr>
        <w:tabs>
          <w:tab w:val="left" w:leader="dot" w:pos="8222"/>
        </w:tabs>
        <w:rPr>
          <w:lang w:val="en-US"/>
        </w:rPr>
      </w:pPr>
    </w:p>
    <w:p w14:paraId="709005CB" w14:textId="77777777" w:rsidR="00193893" w:rsidRDefault="00193893" w:rsidP="00193893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ab/>
      </w:r>
    </w:p>
    <w:p w14:paraId="58E38760" w14:textId="77777777" w:rsidR="00193893" w:rsidRDefault="00193893" w:rsidP="00193893">
      <w:pPr>
        <w:tabs>
          <w:tab w:val="left" w:leader="dot" w:pos="8222"/>
        </w:tabs>
        <w:rPr>
          <w:lang w:val="en-US"/>
        </w:rPr>
      </w:pPr>
    </w:p>
    <w:p w14:paraId="1B6A676C" w14:textId="77777777" w:rsidR="00193893" w:rsidRDefault="00193893" w:rsidP="00193893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ab/>
      </w:r>
    </w:p>
    <w:p w14:paraId="2CAE0672" w14:textId="77777777" w:rsidR="00193893" w:rsidRDefault="00193893" w:rsidP="00193893">
      <w:pPr>
        <w:tabs>
          <w:tab w:val="left" w:leader="dot" w:pos="8222"/>
        </w:tabs>
        <w:rPr>
          <w:lang w:val="en-US"/>
        </w:rPr>
      </w:pPr>
    </w:p>
    <w:p w14:paraId="51506F5C" w14:textId="23A07C15" w:rsidR="00193893" w:rsidRDefault="00193893" w:rsidP="00193893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>(iv)   Go to the tab “Simulated Population”.</w:t>
      </w:r>
    </w:p>
    <w:p w14:paraId="5EC4EBFF" w14:textId="5A14F583" w:rsidR="00193893" w:rsidRDefault="00193893" w:rsidP="00193893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>Simulate a population with N = 1500, Population Mean = 500, Population Standard Deviation = 1000.</w:t>
      </w:r>
    </w:p>
    <w:p w14:paraId="711B911B" w14:textId="3416AFA6" w:rsidR="00193893" w:rsidRDefault="00193893" w:rsidP="00193893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>Draw some samples with n = 30 and write up the Sample Means. Compare these with the Sample Means in part (iii). What can you conclude?</w:t>
      </w:r>
    </w:p>
    <w:p w14:paraId="1A9C7282" w14:textId="77777777" w:rsidR="00193893" w:rsidRDefault="00193893" w:rsidP="00193893">
      <w:pPr>
        <w:tabs>
          <w:tab w:val="left" w:leader="dot" w:pos="8222"/>
        </w:tabs>
        <w:rPr>
          <w:lang w:val="en-US"/>
        </w:rPr>
      </w:pPr>
    </w:p>
    <w:p w14:paraId="655D3B4F" w14:textId="038EDC0C" w:rsidR="00193893" w:rsidRDefault="00193893" w:rsidP="00193893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ab/>
      </w:r>
    </w:p>
    <w:p w14:paraId="75D11510" w14:textId="7121F315" w:rsidR="00193893" w:rsidRDefault="00193893" w:rsidP="00193893">
      <w:pPr>
        <w:tabs>
          <w:tab w:val="left" w:leader="dot" w:pos="8222"/>
        </w:tabs>
        <w:rPr>
          <w:lang w:val="en-US"/>
        </w:rPr>
      </w:pPr>
    </w:p>
    <w:p w14:paraId="3E77589A" w14:textId="2F67062B" w:rsidR="00193893" w:rsidRDefault="00193893" w:rsidP="00193893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ab/>
      </w:r>
    </w:p>
    <w:p w14:paraId="1E6468FA" w14:textId="0D1C11FF" w:rsidR="00193893" w:rsidRDefault="00193893" w:rsidP="00193893">
      <w:pPr>
        <w:tabs>
          <w:tab w:val="left" w:leader="dot" w:pos="8222"/>
        </w:tabs>
        <w:rPr>
          <w:lang w:val="en-US"/>
        </w:rPr>
      </w:pPr>
    </w:p>
    <w:p w14:paraId="08EB0894" w14:textId="24C0DCDB" w:rsidR="00193893" w:rsidRDefault="00193893" w:rsidP="00193893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ab/>
      </w:r>
    </w:p>
    <w:p w14:paraId="15E58FD5" w14:textId="22CBA2CA" w:rsidR="00193893" w:rsidRDefault="00193893" w:rsidP="00193893">
      <w:pPr>
        <w:tabs>
          <w:tab w:val="left" w:leader="dot" w:pos="8222"/>
        </w:tabs>
        <w:rPr>
          <w:lang w:val="en-US"/>
        </w:rPr>
      </w:pPr>
    </w:p>
    <w:p w14:paraId="7930F300" w14:textId="65E73C1C" w:rsidR="00193893" w:rsidRDefault="00193893" w:rsidP="00193893">
      <w:pPr>
        <w:tabs>
          <w:tab w:val="left" w:leader="dot" w:pos="8222"/>
        </w:tabs>
        <w:rPr>
          <w:lang w:val="en-US"/>
        </w:rPr>
      </w:pPr>
    </w:p>
    <w:p w14:paraId="72F9FAC6" w14:textId="67E9B0FD" w:rsidR="00193893" w:rsidRDefault="00193893" w:rsidP="00193893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>(v) Go to the tab Sampling Distribution.</w:t>
      </w:r>
    </w:p>
    <w:p w14:paraId="00E9EF49" w14:textId="49AEB0A3" w:rsidR="00193893" w:rsidRDefault="00193893" w:rsidP="00193893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>According to the theory the Sampling Distribution of the Mean, the shape of this sampling distribution is Normal as the sample size n is large enough. ‘Large enough’ depends on the distribution of the population. In general n=30 is</w:t>
      </w:r>
      <w:r w:rsidR="00D5589C">
        <w:rPr>
          <w:lang w:val="en-US"/>
        </w:rPr>
        <w:t xml:space="preserve">, </w:t>
      </w:r>
      <w:r>
        <w:rPr>
          <w:lang w:val="en-US"/>
        </w:rPr>
        <w:t>in most instances</w:t>
      </w:r>
      <w:r w:rsidR="00D5589C">
        <w:rPr>
          <w:lang w:val="en-US"/>
        </w:rPr>
        <w:t>,</w:t>
      </w:r>
      <w:r>
        <w:rPr>
          <w:lang w:val="en-US"/>
        </w:rPr>
        <w:t xml:space="preserve"> large enough to assume a Normal Distributio</w:t>
      </w:r>
      <w:r w:rsidR="00D5589C">
        <w:rPr>
          <w:lang w:val="en-US"/>
        </w:rPr>
        <w:t>n</w:t>
      </w:r>
      <w:r>
        <w:rPr>
          <w:lang w:val="en-US"/>
        </w:rPr>
        <w:t xml:space="preserve"> for the Sampling Distribution of the mean.</w:t>
      </w:r>
    </w:p>
    <w:p w14:paraId="11D079FD" w14:textId="5818716A" w:rsidR="00193893" w:rsidRDefault="00193893" w:rsidP="00D5589C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 xml:space="preserve">Check </w:t>
      </w:r>
      <w:r w:rsidR="00D5589C">
        <w:rPr>
          <w:lang w:val="en-US"/>
        </w:rPr>
        <w:t>that</w:t>
      </w:r>
      <w:r>
        <w:rPr>
          <w:lang w:val="en-US"/>
        </w:rPr>
        <w:t xml:space="preserve"> the shape of the sampling distribution is </w:t>
      </w:r>
      <w:r w:rsidR="00D5589C">
        <w:rPr>
          <w:lang w:val="en-US"/>
        </w:rPr>
        <w:t>N</w:t>
      </w:r>
      <w:r>
        <w:rPr>
          <w:lang w:val="en-US"/>
        </w:rPr>
        <w:t>ormal if the sample size is set to 30.</w:t>
      </w:r>
      <w:r w:rsidR="00D5589C">
        <w:rPr>
          <w:lang w:val="en-US"/>
        </w:rPr>
        <w:t xml:space="preserve"> Maybe you </w:t>
      </w:r>
      <w:proofErr w:type="gramStart"/>
      <w:r w:rsidR="00D5589C">
        <w:rPr>
          <w:lang w:val="en-US"/>
        </w:rPr>
        <w:t>have to</w:t>
      </w:r>
      <w:proofErr w:type="gramEnd"/>
      <w:r w:rsidR="00D5589C">
        <w:rPr>
          <w:lang w:val="en-US"/>
        </w:rPr>
        <w:t xml:space="preserve"> increase the number of samples to see this better.</w:t>
      </w:r>
    </w:p>
    <w:p w14:paraId="31EAC0BB" w14:textId="15F089AC" w:rsidR="00193893" w:rsidRDefault="00193893" w:rsidP="00193893">
      <w:pPr>
        <w:tabs>
          <w:tab w:val="left" w:leader="dot" w:pos="8222"/>
        </w:tabs>
        <w:rPr>
          <w:lang w:val="en-US"/>
        </w:rPr>
      </w:pPr>
    </w:p>
    <w:p w14:paraId="47DE46C1" w14:textId="6BF49EA6" w:rsidR="00193893" w:rsidRDefault="00193893" w:rsidP="00193893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ab/>
      </w:r>
    </w:p>
    <w:p w14:paraId="22773B7F" w14:textId="53322DE9" w:rsidR="00193893" w:rsidRDefault="00193893" w:rsidP="00193893">
      <w:pPr>
        <w:tabs>
          <w:tab w:val="left" w:leader="dot" w:pos="8222"/>
        </w:tabs>
        <w:rPr>
          <w:lang w:val="en-US"/>
        </w:rPr>
      </w:pPr>
    </w:p>
    <w:p w14:paraId="47181504" w14:textId="33F78197" w:rsidR="00193893" w:rsidRDefault="00193893" w:rsidP="00193893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ab/>
      </w:r>
    </w:p>
    <w:p w14:paraId="3933481D" w14:textId="7F624B3C" w:rsidR="00193893" w:rsidRDefault="00193893" w:rsidP="00193893">
      <w:pPr>
        <w:tabs>
          <w:tab w:val="left" w:leader="dot" w:pos="8222"/>
        </w:tabs>
        <w:rPr>
          <w:lang w:val="en-US"/>
        </w:rPr>
      </w:pPr>
    </w:p>
    <w:p w14:paraId="79BDD41F" w14:textId="027F9CBB" w:rsidR="00D5589C" w:rsidRDefault="00193893" w:rsidP="00D5589C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 xml:space="preserve">(vi) </w:t>
      </w:r>
      <w:r w:rsidR="00D5589C">
        <w:rPr>
          <w:lang w:val="en-US"/>
        </w:rPr>
        <w:t>See textbook p. 452 the yellow section.</w:t>
      </w:r>
    </w:p>
    <w:p w14:paraId="3DD48E81" w14:textId="1CB7075A" w:rsidR="00193893" w:rsidRDefault="00D5589C" w:rsidP="00D5589C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 xml:space="preserve">According to the theory: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μ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acc>
          </m:sub>
        </m:sSub>
        <m:r>
          <w:rPr>
            <w:rFonts w:ascii="Cambria Math" w:hAnsi="Cambria Math"/>
            <w:lang w:val="en-US"/>
          </w:rPr>
          <m:t>= μ</m:t>
        </m:r>
      </m:oMath>
      <w:r>
        <w:rPr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σ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acc>
          </m:sub>
        </m:sSub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σ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US"/>
                  </w:rPr>
                  <m:t>n</m:t>
                </m:r>
              </m:e>
            </m:rad>
          </m:den>
        </m:f>
      </m:oMath>
      <w:r>
        <w:rPr>
          <w:lang w:val="en-US"/>
        </w:rPr>
        <w:t xml:space="preserve"> .</w:t>
      </w:r>
    </w:p>
    <w:p w14:paraId="16822D59" w14:textId="77777777" w:rsidR="00D5589C" w:rsidRDefault="00D5589C" w:rsidP="00D5589C">
      <w:pPr>
        <w:tabs>
          <w:tab w:val="left" w:leader="dot" w:pos="8222"/>
        </w:tabs>
        <w:rPr>
          <w:lang w:val="en-US"/>
        </w:rPr>
      </w:pPr>
    </w:p>
    <w:p w14:paraId="13E650E3" w14:textId="6804AD88" w:rsidR="00D5589C" w:rsidRDefault="00D5589C" w:rsidP="00D5589C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>Choose n=16 and Number of Samples = 5000.</w:t>
      </w:r>
    </w:p>
    <w:p w14:paraId="247F6F10" w14:textId="7421BAC9" w:rsidR="00D5589C" w:rsidRDefault="00D5589C" w:rsidP="00D5589C">
      <w:pPr>
        <w:tabs>
          <w:tab w:val="left" w:pos="3686"/>
          <w:tab w:val="left" w:leader="dot" w:pos="8222"/>
        </w:tabs>
        <w:spacing w:line="360" w:lineRule="auto"/>
        <w:rPr>
          <w:lang w:val="en-US"/>
        </w:rPr>
      </w:pPr>
      <w:r>
        <w:rPr>
          <w:lang w:val="en-US"/>
        </w:rPr>
        <w:t>Fill in:</w:t>
      </w:r>
    </w:p>
    <w:p w14:paraId="5563F7B4" w14:textId="7A4F3374" w:rsidR="00D5589C" w:rsidRDefault="00D5589C" w:rsidP="00D5589C">
      <w:pPr>
        <w:tabs>
          <w:tab w:val="left" w:leader="dot" w:pos="3686"/>
        </w:tabs>
        <w:spacing w:line="360" w:lineRule="auto"/>
        <w:rPr>
          <w:lang w:val="en-US"/>
        </w:rPr>
      </w:pPr>
      <w:r>
        <w:rPr>
          <w:lang w:val="en-US"/>
        </w:rPr>
        <w:t xml:space="preserve">Population </w:t>
      </w:r>
      <w:proofErr w:type="gramStart"/>
      <w:r>
        <w:rPr>
          <w:lang w:val="en-US"/>
        </w:rPr>
        <w:t>mean</w:t>
      </w:r>
      <w:proofErr w:type="gramEnd"/>
      <w:r>
        <w:rPr>
          <w:lang w:val="en-US"/>
        </w:rPr>
        <w:t xml:space="preserve">  </w:t>
      </w:r>
      <m:oMath>
        <m:r>
          <w:rPr>
            <w:rFonts w:ascii="Cambria Math" w:hAnsi="Cambria Math"/>
            <w:lang w:val="en-US"/>
          </w:rPr>
          <m:t>μ=</m:t>
        </m:r>
      </m:oMath>
      <w:r>
        <w:rPr>
          <w:lang w:val="en-US"/>
        </w:rPr>
        <w:t xml:space="preserve"> </w:t>
      </w:r>
      <w:r>
        <w:rPr>
          <w:lang w:val="en-US"/>
        </w:rPr>
        <w:tab/>
      </w:r>
    </w:p>
    <w:p w14:paraId="026F8DDA" w14:textId="62CD5553" w:rsidR="00D5589C" w:rsidRDefault="00D5589C" w:rsidP="00D5589C">
      <w:pPr>
        <w:tabs>
          <w:tab w:val="left" w:leader="dot" w:pos="3686"/>
        </w:tabs>
        <w:spacing w:line="360" w:lineRule="auto"/>
        <w:rPr>
          <w:lang w:val="en-US"/>
        </w:rPr>
      </w:pPr>
      <w:r>
        <w:rPr>
          <w:lang w:val="en-US"/>
        </w:rPr>
        <w:t xml:space="preserve">Population SD  </w:t>
      </w:r>
      <m:oMath>
        <m:r>
          <w:rPr>
            <w:rFonts w:ascii="Cambria Math" w:hAnsi="Cambria Math"/>
            <w:lang w:val="en-US"/>
          </w:rPr>
          <m:t>σ</m:t>
        </m:r>
      </m:oMath>
      <w:r>
        <w:rPr>
          <w:lang w:val="en-US"/>
        </w:rPr>
        <w:t xml:space="preserve"> = </w:t>
      </w:r>
      <w:r>
        <w:rPr>
          <w:lang w:val="en-US"/>
        </w:rPr>
        <w:tab/>
      </w:r>
    </w:p>
    <w:p w14:paraId="427E08AA" w14:textId="102B28EA" w:rsidR="00D5589C" w:rsidRDefault="00D5589C" w:rsidP="00D5589C">
      <w:pPr>
        <w:tabs>
          <w:tab w:val="left" w:leader="dot" w:pos="3686"/>
        </w:tabs>
        <w:spacing w:line="360" w:lineRule="auto"/>
        <w:rPr>
          <w:lang w:val="en-US"/>
        </w:rPr>
      </w:pPr>
      <w:r>
        <w:rPr>
          <w:lang w:val="en-US"/>
        </w:rPr>
        <w:t xml:space="preserve">Mean of the sample means = </w:t>
      </w:r>
      <w:r>
        <w:rPr>
          <w:lang w:val="en-US"/>
        </w:rPr>
        <w:tab/>
      </w:r>
    </w:p>
    <w:p w14:paraId="6357B611" w14:textId="4B344690" w:rsidR="00D5589C" w:rsidRDefault="00D5589C" w:rsidP="00D5589C">
      <w:pPr>
        <w:tabs>
          <w:tab w:val="left" w:leader="dot" w:pos="3686"/>
          <w:tab w:val="left" w:leader="dot" w:pos="7938"/>
        </w:tabs>
        <w:spacing w:line="360" w:lineRule="auto"/>
        <w:rPr>
          <w:lang w:val="en-US"/>
        </w:rPr>
      </w:pPr>
      <w:r>
        <w:rPr>
          <w:lang w:val="en-US"/>
        </w:rPr>
        <w:t xml:space="preserve">SD of the sample means = </w:t>
      </w:r>
      <w:proofErr w:type="gramStart"/>
      <w:r>
        <w:rPr>
          <w:lang w:val="en-US"/>
        </w:rPr>
        <w:tab/>
        <w:t xml:space="preserve"> .</w:t>
      </w:r>
      <w:proofErr w:type="gramEnd"/>
      <w:r>
        <w:rPr>
          <w:lang w:val="en-US"/>
        </w:rPr>
        <w:t xml:space="preserve">  Does this equal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σ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US"/>
                  </w:rPr>
                  <m:t>n</m:t>
                </m:r>
              </m:e>
            </m:rad>
          </m:den>
        </m:f>
      </m:oMath>
      <w:r>
        <w:rPr>
          <w:lang w:val="en-US"/>
        </w:rPr>
        <w:t xml:space="preserve"> ?</w:t>
      </w:r>
      <w:r>
        <w:rPr>
          <w:lang w:val="en-US"/>
        </w:rPr>
        <w:tab/>
      </w:r>
    </w:p>
    <w:p w14:paraId="26BE7881" w14:textId="77777777" w:rsidR="00D5589C" w:rsidRDefault="00D5589C" w:rsidP="00D5589C">
      <w:pPr>
        <w:tabs>
          <w:tab w:val="left" w:leader="dot" w:pos="8222"/>
        </w:tabs>
        <w:spacing w:line="360" w:lineRule="auto"/>
        <w:rPr>
          <w:lang w:val="en-US"/>
        </w:rPr>
      </w:pPr>
    </w:p>
    <w:p w14:paraId="41F54381" w14:textId="6B4D22C8" w:rsidR="00D5589C" w:rsidRDefault="00D5589C" w:rsidP="00D5589C">
      <w:pPr>
        <w:tabs>
          <w:tab w:val="left" w:leader="dot" w:pos="8222"/>
        </w:tabs>
        <w:spacing w:line="360" w:lineRule="auto"/>
        <w:rPr>
          <w:lang w:val="en-US"/>
        </w:rPr>
      </w:pPr>
      <w:r>
        <w:rPr>
          <w:lang w:val="en-US"/>
        </w:rPr>
        <w:t>Choose n=100 and Number of Samples = 5000.</w:t>
      </w:r>
    </w:p>
    <w:p w14:paraId="697AF4C4" w14:textId="77777777" w:rsidR="00D5589C" w:rsidRDefault="00D5589C" w:rsidP="00D5589C">
      <w:pPr>
        <w:tabs>
          <w:tab w:val="left" w:leader="dot" w:pos="8222"/>
        </w:tabs>
        <w:spacing w:line="360" w:lineRule="auto"/>
        <w:rPr>
          <w:lang w:val="en-US"/>
        </w:rPr>
      </w:pPr>
      <w:r>
        <w:rPr>
          <w:lang w:val="en-US"/>
        </w:rPr>
        <w:t>Fill in:</w:t>
      </w:r>
    </w:p>
    <w:p w14:paraId="502FF80C" w14:textId="77777777" w:rsidR="00D5589C" w:rsidRDefault="00D5589C" w:rsidP="00D5589C">
      <w:pPr>
        <w:tabs>
          <w:tab w:val="left" w:leader="dot" w:pos="3686"/>
        </w:tabs>
        <w:spacing w:line="360" w:lineRule="auto"/>
        <w:rPr>
          <w:lang w:val="en-US"/>
        </w:rPr>
      </w:pPr>
      <w:r>
        <w:rPr>
          <w:lang w:val="en-US"/>
        </w:rPr>
        <w:t xml:space="preserve">Population </w:t>
      </w:r>
      <w:proofErr w:type="gramStart"/>
      <w:r>
        <w:rPr>
          <w:lang w:val="en-US"/>
        </w:rPr>
        <w:t>mean</w:t>
      </w:r>
      <w:proofErr w:type="gramEnd"/>
      <w:r>
        <w:rPr>
          <w:lang w:val="en-US"/>
        </w:rPr>
        <w:t xml:space="preserve">  </w:t>
      </w:r>
      <m:oMath>
        <m:r>
          <w:rPr>
            <w:rFonts w:ascii="Cambria Math" w:hAnsi="Cambria Math"/>
            <w:lang w:val="en-US"/>
          </w:rPr>
          <m:t>μ=</m:t>
        </m:r>
      </m:oMath>
      <w:r>
        <w:rPr>
          <w:lang w:val="en-US"/>
        </w:rPr>
        <w:t xml:space="preserve"> </w:t>
      </w:r>
      <w:r>
        <w:rPr>
          <w:lang w:val="en-US"/>
        </w:rPr>
        <w:tab/>
      </w:r>
    </w:p>
    <w:p w14:paraId="5B4BCE75" w14:textId="77777777" w:rsidR="00D5589C" w:rsidRDefault="00D5589C" w:rsidP="00D5589C">
      <w:pPr>
        <w:tabs>
          <w:tab w:val="left" w:leader="dot" w:pos="3686"/>
        </w:tabs>
        <w:spacing w:line="360" w:lineRule="auto"/>
        <w:rPr>
          <w:lang w:val="en-US"/>
        </w:rPr>
      </w:pPr>
      <w:r>
        <w:rPr>
          <w:lang w:val="en-US"/>
        </w:rPr>
        <w:t xml:space="preserve">Population SD  </w:t>
      </w:r>
      <m:oMath>
        <m:r>
          <w:rPr>
            <w:rFonts w:ascii="Cambria Math" w:hAnsi="Cambria Math"/>
            <w:lang w:val="en-US"/>
          </w:rPr>
          <m:t>σ</m:t>
        </m:r>
      </m:oMath>
      <w:r>
        <w:rPr>
          <w:lang w:val="en-US"/>
        </w:rPr>
        <w:t xml:space="preserve"> = </w:t>
      </w:r>
      <w:r>
        <w:rPr>
          <w:lang w:val="en-US"/>
        </w:rPr>
        <w:tab/>
      </w:r>
    </w:p>
    <w:p w14:paraId="063C4024" w14:textId="77777777" w:rsidR="00D5589C" w:rsidRDefault="00D5589C" w:rsidP="00D5589C">
      <w:pPr>
        <w:tabs>
          <w:tab w:val="left" w:leader="dot" w:pos="3686"/>
        </w:tabs>
        <w:spacing w:line="360" w:lineRule="auto"/>
        <w:rPr>
          <w:lang w:val="en-US"/>
        </w:rPr>
      </w:pPr>
      <w:r>
        <w:rPr>
          <w:lang w:val="en-US"/>
        </w:rPr>
        <w:t xml:space="preserve">Mean of the sample means = </w:t>
      </w:r>
      <w:r>
        <w:rPr>
          <w:lang w:val="en-US"/>
        </w:rPr>
        <w:tab/>
      </w:r>
    </w:p>
    <w:p w14:paraId="23FC2661" w14:textId="35A4DF80" w:rsidR="00193893" w:rsidRDefault="00D5589C" w:rsidP="00B616A0">
      <w:pPr>
        <w:tabs>
          <w:tab w:val="left" w:leader="dot" w:pos="3686"/>
          <w:tab w:val="left" w:leader="dot" w:pos="7938"/>
        </w:tabs>
        <w:spacing w:line="360" w:lineRule="auto"/>
        <w:rPr>
          <w:lang w:val="en-US"/>
        </w:rPr>
      </w:pPr>
      <w:r>
        <w:rPr>
          <w:lang w:val="en-US"/>
        </w:rPr>
        <w:t xml:space="preserve">SD of the sample means = </w:t>
      </w:r>
      <w:proofErr w:type="gramStart"/>
      <w:r>
        <w:rPr>
          <w:lang w:val="en-US"/>
        </w:rPr>
        <w:tab/>
        <w:t xml:space="preserve"> .</w:t>
      </w:r>
      <w:proofErr w:type="gramEnd"/>
      <w:r>
        <w:rPr>
          <w:lang w:val="en-US"/>
        </w:rPr>
        <w:t xml:space="preserve">  Does this equal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σ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US"/>
                  </w:rPr>
                  <m:t>n</m:t>
                </m:r>
              </m:e>
            </m:rad>
          </m:den>
        </m:f>
      </m:oMath>
      <w:r>
        <w:rPr>
          <w:lang w:val="en-US"/>
        </w:rPr>
        <w:t xml:space="preserve"> ?</w:t>
      </w:r>
      <w:r>
        <w:rPr>
          <w:lang w:val="en-US"/>
        </w:rPr>
        <w:tab/>
      </w:r>
    </w:p>
    <w:p w14:paraId="37AF05F1" w14:textId="5083AF83" w:rsidR="00193893" w:rsidRDefault="00193893" w:rsidP="00F5238E">
      <w:pPr>
        <w:tabs>
          <w:tab w:val="left" w:leader="dot" w:pos="8222"/>
        </w:tabs>
        <w:rPr>
          <w:lang w:val="en-US"/>
        </w:rPr>
      </w:pPr>
    </w:p>
    <w:p w14:paraId="66F120EF" w14:textId="77777777" w:rsidR="00193893" w:rsidRPr="00193893" w:rsidRDefault="00193893" w:rsidP="00F5238E">
      <w:pPr>
        <w:tabs>
          <w:tab w:val="left" w:leader="dot" w:pos="8222"/>
        </w:tabs>
        <w:rPr>
          <w:lang w:val="en-US"/>
        </w:rPr>
      </w:pPr>
    </w:p>
    <w:sectPr w:rsidR="00193893" w:rsidRPr="00193893" w:rsidSect="00A35972">
      <w:headerReference w:type="default" r:id="rId7"/>
      <w:footerReference w:type="default" r:id="rId8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D04D6" w14:textId="77777777" w:rsidR="00B23FAA" w:rsidRDefault="00B23FAA" w:rsidP="00A408CB">
      <w:pPr>
        <w:spacing w:line="240" w:lineRule="auto"/>
      </w:pPr>
      <w:r>
        <w:separator/>
      </w:r>
    </w:p>
  </w:endnote>
  <w:endnote w:type="continuationSeparator" w:id="0">
    <w:p w14:paraId="355E6459" w14:textId="77777777" w:rsidR="00B23FAA" w:rsidRDefault="00B23FAA" w:rsidP="00A408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93B98" w14:textId="2873C097" w:rsidR="00241BAA" w:rsidRPr="00CC7DDF" w:rsidRDefault="00241BAA" w:rsidP="00CC7DDF">
    <w:pPr>
      <w:pStyle w:val="Footer"/>
      <w:pBdr>
        <w:top w:val="single" w:sz="4" w:space="1" w:color="auto"/>
      </w:pBdr>
      <w:rPr>
        <w:sz w:val="18"/>
        <w:szCs w:val="18"/>
        <w:lang w:val="en-US"/>
      </w:rPr>
    </w:pPr>
    <w:proofErr w:type="spellStart"/>
    <w:r w:rsidRPr="00CC7DDF">
      <w:rPr>
        <w:sz w:val="18"/>
        <w:szCs w:val="18"/>
        <w:lang w:val="en-US"/>
      </w:rPr>
      <w:t>APstats</w:t>
    </w:r>
    <w:proofErr w:type="spellEnd"/>
    <w:r w:rsidRPr="00CC7DDF">
      <w:rPr>
        <w:sz w:val="18"/>
        <w:szCs w:val="18"/>
        <w:lang w:val="en-US"/>
      </w:rPr>
      <w:t xml:space="preserve"> 2021-2022</w:t>
    </w:r>
    <w:r w:rsidRPr="00CC7DDF">
      <w:rPr>
        <w:sz w:val="18"/>
        <w:szCs w:val="18"/>
        <w:lang w:val="en-US"/>
      </w:rPr>
      <w:tab/>
      <w:t xml:space="preserve">- </w:t>
    </w:r>
    <w:r w:rsidR="00CC7DDF" w:rsidRPr="00CC7DDF">
      <w:rPr>
        <w:sz w:val="18"/>
        <w:szCs w:val="18"/>
        <w:lang w:val="en-US"/>
      </w:rPr>
      <w:fldChar w:fldCharType="begin"/>
    </w:r>
    <w:r w:rsidR="00CC7DDF" w:rsidRPr="00CC7DDF">
      <w:rPr>
        <w:sz w:val="18"/>
        <w:szCs w:val="18"/>
        <w:lang w:val="en-US"/>
      </w:rPr>
      <w:instrText xml:space="preserve"> PAGE  \* MERGEFORMAT </w:instrText>
    </w:r>
    <w:r w:rsidR="00CC7DDF" w:rsidRPr="00CC7DDF">
      <w:rPr>
        <w:sz w:val="18"/>
        <w:szCs w:val="18"/>
        <w:lang w:val="en-US"/>
      </w:rPr>
      <w:fldChar w:fldCharType="separate"/>
    </w:r>
    <w:r w:rsidR="00CC7DDF" w:rsidRPr="00CC7DDF">
      <w:rPr>
        <w:noProof/>
        <w:sz w:val="18"/>
        <w:szCs w:val="18"/>
        <w:lang w:val="en-US"/>
      </w:rPr>
      <w:t>2</w:t>
    </w:r>
    <w:r w:rsidR="00CC7DDF" w:rsidRPr="00CC7DDF">
      <w:rPr>
        <w:sz w:val="18"/>
        <w:szCs w:val="18"/>
        <w:lang w:val="en-US"/>
      </w:rPr>
      <w:fldChar w:fldCharType="end"/>
    </w:r>
    <w:r w:rsidR="00CC7DDF" w:rsidRPr="00CC7DDF">
      <w:rPr>
        <w:sz w:val="18"/>
        <w:szCs w:val="18"/>
        <w:lang w:val="en-US"/>
      </w:rPr>
      <w:t xml:space="preserve"> -</w:t>
    </w:r>
    <w:r w:rsidR="00CC7DDF" w:rsidRPr="00CC7DDF">
      <w:rPr>
        <w:sz w:val="18"/>
        <w:szCs w:val="18"/>
        <w:lang w:val="en-US"/>
      </w:rPr>
      <w:tab/>
    </w:r>
    <w:proofErr w:type="spellStart"/>
    <w:r w:rsidR="00CC7DDF" w:rsidRPr="00CC7DDF">
      <w:rPr>
        <w:sz w:val="18"/>
        <w:szCs w:val="18"/>
        <w:lang w:val="en-US"/>
      </w:rPr>
      <w:t>wk</w:t>
    </w:r>
    <w:proofErr w:type="spellEnd"/>
    <w:r w:rsidR="00CC7DDF" w:rsidRPr="00CC7DDF">
      <w:rPr>
        <w:sz w:val="18"/>
        <w:szCs w:val="18"/>
        <w:lang w:val="en-US"/>
      </w:rPr>
      <w:t xml:space="preserve"> 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6C143" w14:textId="77777777" w:rsidR="00B23FAA" w:rsidRDefault="00B23FAA" w:rsidP="00A408CB">
      <w:pPr>
        <w:spacing w:line="240" w:lineRule="auto"/>
      </w:pPr>
      <w:r>
        <w:separator/>
      </w:r>
    </w:p>
  </w:footnote>
  <w:footnote w:type="continuationSeparator" w:id="0">
    <w:p w14:paraId="21F56E7D" w14:textId="77777777" w:rsidR="00B23FAA" w:rsidRDefault="00B23FAA" w:rsidP="00A408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5"/>
      <w:gridCol w:w="4505"/>
    </w:tblGrid>
    <w:tr w:rsidR="007618EB" w14:paraId="76FB63E2" w14:textId="77777777" w:rsidTr="007618EB">
      <w:tc>
        <w:tcPr>
          <w:tcW w:w="4505" w:type="dxa"/>
        </w:tcPr>
        <w:p w14:paraId="11478107" w14:textId="77777777" w:rsidR="007618EB" w:rsidRPr="00A408CB" w:rsidRDefault="007618EB" w:rsidP="001C7C1E">
          <w:pPr>
            <w:rPr>
              <w:lang w:val="en-US"/>
            </w:rPr>
          </w:pPr>
          <w:r w:rsidRPr="00A408CB">
            <w:rPr>
              <w:lang w:val="en-US"/>
            </w:rPr>
            <w:t>Academic Y</w:t>
          </w:r>
          <w:r>
            <w:rPr>
              <w:lang w:val="en-US"/>
            </w:rPr>
            <w:t>ear: 2021-2022</w:t>
          </w:r>
        </w:p>
        <w:p w14:paraId="7F2DB24B" w14:textId="77777777" w:rsidR="007618EB" w:rsidRPr="00A408CB" w:rsidRDefault="007618EB" w:rsidP="001C7C1E">
          <w:pPr>
            <w:rPr>
              <w:lang w:val="en-US"/>
            </w:rPr>
          </w:pPr>
          <w:r w:rsidRPr="00A408CB">
            <w:rPr>
              <w:lang w:val="en-US"/>
            </w:rPr>
            <w:t xml:space="preserve">Course: </w:t>
          </w:r>
          <w:r>
            <w:t>AP</w:t>
          </w:r>
          <w:r w:rsidRPr="00A408CB">
            <w:rPr>
              <w:lang w:val="en-US"/>
            </w:rPr>
            <w:t xml:space="preserve"> Stats</w:t>
          </w:r>
        </w:p>
        <w:p w14:paraId="77993A7D" w14:textId="6624EC70" w:rsidR="007618EB" w:rsidRPr="001C7C1E" w:rsidRDefault="007618EB" w:rsidP="001C7C1E">
          <w:pPr>
            <w:rPr>
              <w:lang w:val="nl-NL"/>
            </w:rPr>
          </w:pPr>
          <w:r w:rsidRPr="00A408CB">
            <w:rPr>
              <w:lang w:val="nl-NL"/>
            </w:rPr>
            <w:t>Teacher: Hans van der Zwan</w:t>
          </w:r>
        </w:p>
      </w:tc>
      <w:tc>
        <w:tcPr>
          <w:tcW w:w="4505" w:type="dxa"/>
        </w:tcPr>
        <w:p w14:paraId="4C65C31F" w14:textId="5AB2D802" w:rsidR="007618EB" w:rsidRDefault="007618EB" w:rsidP="00A408CB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A15AAC8" wp14:editId="4C457D44">
                <wp:extent cx="1354847" cy="705358"/>
                <wp:effectExtent l="0" t="0" r="4445" b="6350"/>
                <wp:docPr id="1" name="Picture 1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8513" cy="7176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328797C" w14:textId="68D5D9F5" w:rsidR="00A408CB" w:rsidRDefault="00A408CB" w:rsidP="00A408CB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CB"/>
    <w:rsid w:val="00002631"/>
    <w:rsid w:val="000049DD"/>
    <w:rsid w:val="00027AB9"/>
    <w:rsid w:val="00085001"/>
    <w:rsid w:val="0009294B"/>
    <w:rsid w:val="000D1E24"/>
    <w:rsid w:val="000D4FB8"/>
    <w:rsid w:val="00104C53"/>
    <w:rsid w:val="00193893"/>
    <w:rsid w:val="001C7C1E"/>
    <w:rsid w:val="00211559"/>
    <w:rsid w:val="00241BAA"/>
    <w:rsid w:val="003079B5"/>
    <w:rsid w:val="00313D11"/>
    <w:rsid w:val="00391AED"/>
    <w:rsid w:val="004264B7"/>
    <w:rsid w:val="004740F0"/>
    <w:rsid w:val="004C0C18"/>
    <w:rsid w:val="004D70E5"/>
    <w:rsid w:val="005C545E"/>
    <w:rsid w:val="006131CC"/>
    <w:rsid w:val="006A1610"/>
    <w:rsid w:val="007618EB"/>
    <w:rsid w:val="007B13AE"/>
    <w:rsid w:val="008761A0"/>
    <w:rsid w:val="008A08C0"/>
    <w:rsid w:val="00913415"/>
    <w:rsid w:val="0094132A"/>
    <w:rsid w:val="009F6D93"/>
    <w:rsid w:val="00A23D30"/>
    <w:rsid w:val="00A35972"/>
    <w:rsid w:val="00A408CB"/>
    <w:rsid w:val="00AB5121"/>
    <w:rsid w:val="00AD4F3F"/>
    <w:rsid w:val="00B23FAA"/>
    <w:rsid w:val="00B40DD1"/>
    <w:rsid w:val="00B616A0"/>
    <w:rsid w:val="00BE6A84"/>
    <w:rsid w:val="00BF55A5"/>
    <w:rsid w:val="00C14277"/>
    <w:rsid w:val="00C17D8D"/>
    <w:rsid w:val="00CC7DDF"/>
    <w:rsid w:val="00CF121D"/>
    <w:rsid w:val="00D5589C"/>
    <w:rsid w:val="00E602AB"/>
    <w:rsid w:val="00E7474D"/>
    <w:rsid w:val="00F5238E"/>
    <w:rsid w:val="00F757A9"/>
    <w:rsid w:val="00FB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E6BDFE"/>
  <w15:chartTrackingRefBased/>
  <w15:docId w15:val="{47C40DA3-BBEC-7F48-B5B4-C0126C44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N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8CB"/>
    <w:pPr>
      <w:spacing w:line="276" w:lineRule="auto"/>
    </w:pPr>
    <w:rPr>
      <w:rFonts w:cs="Calibri"/>
      <w:sz w:val="22"/>
      <w:szCs w:val="22"/>
      <w:lang w:eastAsia="zh-CN"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026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40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631"/>
    <w:rPr>
      <w:rFonts w:asciiTheme="majorHAnsi" w:eastAsiaTheme="majorEastAsia" w:hAnsiTheme="majorHAnsi" w:cstheme="majorBidi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408C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8CB"/>
    <w:rPr>
      <w:rFonts w:cs="Calibri"/>
      <w:sz w:val="22"/>
      <w:szCs w:val="22"/>
      <w:lang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A408C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8CB"/>
    <w:rPr>
      <w:rFonts w:cs="Calibri"/>
      <w:sz w:val="22"/>
      <w:szCs w:val="22"/>
      <w:lang w:eastAsia="zh-CN" w:bidi="ar-SA"/>
    </w:rPr>
  </w:style>
  <w:style w:type="table" w:styleId="TableGrid">
    <w:name w:val="Table Grid"/>
    <w:basedOn w:val="TableNormal"/>
    <w:uiPriority w:val="39"/>
    <w:rsid w:val="00761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740F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 w:bidi="ar-SA"/>
    </w:rPr>
  </w:style>
  <w:style w:type="paragraph" w:styleId="NormalWeb">
    <w:name w:val="Normal (Web)"/>
    <w:basedOn w:val="Normal"/>
    <w:uiPriority w:val="99"/>
    <w:semiHidden/>
    <w:unhideWhenUsed/>
    <w:rsid w:val="004740F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 w:bidi="he-IL"/>
    </w:rPr>
  </w:style>
  <w:style w:type="character" w:styleId="Strong">
    <w:name w:val="Strong"/>
    <w:basedOn w:val="DefaultParagraphFont"/>
    <w:uiPriority w:val="22"/>
    <w:qFormat/>
    <w:rsid w:val="004740F0"/>
    <w:rPr>
      <w:b/>
      <w:bCs/>
    </w:rPr>
  </w:style>
  <w:style w:type="character" w:styleId="Hyperlink">
    <w:name w:val="Hyperlink"/>
    <w:basedOn w:val="DefaultParagraphFont"/>
    <w:uiPriority w:val="99"/>
    <w:unhideWhenUsed/>
    <w:rsid w:val="00241B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BAA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CC7DDF"/>
  </w:style>
  <w:style w:type="character" w:styleId="PlaceholderText">
    <w:name w:val="Placeholder Text"/>
    <w:basedOn w:val="DefaultParagraphFont"/>
    <w:uiPriority w:val="99"/>
    <w:semiHidden/>
    <w:rsid w:val="000929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1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wan.shinyapps.io/sampledistmea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van der Zwan</dc:creator>
  <cp:keywords/>
  <dc:description/>
  <cp:lastModifiedBy>Johannes van der Zwan</cp:lastModifiedBy>
  <cp:revision>6</cp:revision>
  <dcterms:created xsi:type="dcterms:W3CDTF">2022-01-14T18:47:00Z</dcterms:created>
  <dcterms:modified xsi:type="dcterms:W3CDTF">2022-01-17T07:31:00Z</dcterms:modified>
</cp:coreProperties>
</file>