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AEA1" w14:textId="528D4152" w:rsidR="003D649A" w:rsidRDefault="008F724B">
      <w:pPr>
        <w:pStyle w:val="Title"/>
      </w:pPr>
      <w:r>
        <w:t>Inference for OLS Regression</w:t>
      </w:r>
    </w:p>
    <w:p w14:paraId="3E643247" w14:textId="77777777" w:rsidR="003D649A" w:rsidRDefault="008E5FC2">
      <w:pPr>
        <w:pStyle w:val="Author"/>
      </w:pPr>
      <w:r>
        <w:t>JHvdZwan</w:t>
      </w:r>
    </w:p>
    <w:p w14:paraId="24E994D4" w14:textId="77777777" w:rsidR="003D649A" w:rsidRDefault="008E5FC2">
      <w:pPr>
        <w:pStyle w:val="Date"/>
      </w:pPr>
      <w:r>
        <w:t>03/20/2022</w:t>
      </w:r>
    </w:p>
    <w:p w14:paraId="2FFF43FC" w14:textId="77777777" w:rsidR="003D649A" w:rsidRDefault="008E5FC2">
      <w:pPr>
        <w:pStyle w:val="FirstParagraph"/>
      </w:pPr>
      <w:r>
        <w:rPr>
          <w:b/>
        </w:rPr>
        <w:t>Worksheet WS20220320</w:t>
      </w:r>
    </w:p>
    <w:p w14:paraId="6EDFF283" w14:textId="77777777" w:rsidR="003D649A" w:rsidRDefault="008E5FC2">
      <w:pPr>
        <w:pStyle w:val="Heading1"/>
      </w:pPr>
      <w:bookmarkStart w:id="0" w:name="X42ab3324379cc0da4b55fbdf3a62db6a7ed3f7c"/>
      <w:r>
        <w:t>Two Proportion Z-tests, a different Approach</w:t>
      </w:r>
      <w:bookmarkEnd w:id="0"/>
    </w:p>
    <w:p w14:paraId="20676EDF" w14:textId="77777777" w:rsidR="003D649A" w:rsidRDefault="008E5FC2" w:rsidP="00DD3059">
      <w:pPr>
        <w:pStyle w:val="FirstParagraph"/>
        <w:spacing w:line="259" w:lineRule="auto"/>
      </w:pPr>
      <w:r>
        <w:t>As for one-sample two-sided proportion Z-tests, there is a different approach possible for two-sided two-samples proportion Z-tests. And again, the advantage of this approach is, that it can be generalized in case of comparing more than two groups.</w:t>
      </w:r>
    </w:p>
    <w:p w14:paraId="3B152E6A" w14:textId="77777777" w:rsidR="003D649A" w:rsidRDefault="008E5FC2">
      <w:pPr>
        <w:pStyle w:val="Heading2"/>
      </w:pPr>
      <w:bookmarkStart w:id="1" w:name="two-samples-proportion-z-test"/>
      <w:r>
        <w:t>Two Samples Proportion Z-test</w:t>
      </w:r>
      <w:bookmarkEnd w:id="1"/>
    </w:p>
    <w:p w14:paraId="36A26456" w14:textId="406BCB87" w:rsidR="003D649A" w:rsidRDefault="008E5FC2" w:rsidP="00DD3059">
      <w:pPr>
        <w:pStyle w:val="FirstParagraph"/>
        <w:spacing w:line="259" w:lineRule="auto"/>
      </w:pPr>
      <w:r>
        <w:rPr>
          <w:b/>
        </w:rPr>
        <w:t>Example</w:t>
      </w:r>
      <w:r>
        <w:br/>
        <w:t>Test whether there is a difference in the proportion female and male employees that support a new organisation policy.</w:t>
      </w:r>
      <w:r>
        <w:br/>
        <w:t>The company has more than 20,000 employees, 60% of them are males</w:t>
      </w:r>
      <w:r>
        <w:br/>
        <w:t>Data from a random sample of all employees:</w:t>
      </w:r>
      <w:r>
        <w:br/>
        <w:t xml:space="preserve">Females: </w:t>
      </w:r>
      <w:proofErr w:type="spellStart"/>
      <w:r>
        <w:t>n</w:t>
      </w:r>
      <w:r w:rsidR="003C7418">
        <w:rPr>
          <w:vertAlign w:val="subscript"/>
        </w:rPr>
        <w:t>f</w:t>
      </w:r>
      <w:proofErr w:type="spellEnd"/>
      <w:r>
        <w:t xml:space="preserve"> = 20, number that agrees with the new policy is 10</w:t>
      </w:r>
      <w:r>
        <w:br/>
        <w:t>Males: n</w:t>
      </w:r>
      <w:r w:rsidR="003C7418">
        <w:rPr>
          <w:vertAlign w:val="subscript"/>
        </w:rPr>
        <w:t>m</w:t>
      </w:r>
      <w:r>
        <w:t xml:space="preserve"> = 30, number that agrees with the new policy is 20</w:t>
      </w:r>
    </w:p>
    <w:p w14:paraId="0EF00A31" w14:textId="6BF62EA0" w:rsidR="003D649A" w:rsidRDefault="008E5FC2" w:rsidP="00DD3059">
      <w:pPr>
        <w:pStyle w:val="FirstParagraph"/>
        <w:spacing w:line="259" w:lineRule="auto"/>
      </w:pPr>
      <w:r>
        <w:t>With p</w:t>
      </w:r>
      <w:r w:rsidR="003C7418">
        <w:rPr>
          <w:vertAlign w:val="subscript"/>
        </w:rPr>
        <w:t>f</w:t>
      </w:r>
      <w:r w:rsidR="003C7418">
        <w:t xml:space="preserve"> </w:t>
      </w:r>
      <w:r>
        <w:t>and p</w:t>
      </w:r>
      <w:r w:rsidR="003C7418">
        <w:rPr>
          <w:vertAlign w:val="subscript"/>
        </w:rPr>
        <w:t>m</w:t>
      </w:r>
      <w:r>
        <w:t xml:space="preserve"> the proportions of females respectively males that support the new policy, the significance test to perform:</w:t>
      </w:r>
    </w:p>
    <w:p w14:paraId="29C3B033" w14:textId="77777777" w:rsidR="003D649A" w:rsidRDefault="008E5FC2" w:rsidP="00DD3059">
      <w:pPr>
        <w:pStyle w:val="BodyText"/>
        <w:spacing w:line="259" w:lineRule="auto"/>
      </w:pPr>
      <w:r>
        <w:t>H</w:t>
      </w:r>
      <w:r>
        <w:rPr>
          <w:vertAlign w:val="subscript"/>
        </w:rPr>
        <w:t>0</w:t>
      </w:r>
      <w:r>
        <w:t>: p</w:t>
      </w:r>
      <w:r>
        <w:rPr>
          <w:vertAlign w:val="subscript"/>
        </w:rPr>
        <w:t>f</w:t>
      </w:r>
      <w:r>
        <w:t xml:space="preserve"> = p</w:t>
      </w:r>
      <w:r>
        <w:rPr>
          <w:vertAlign w:val="subscript"/>
        </w:rPr>
        <w:t>m</w:t>
      </w:r>
      <w:r>
        <w:br/>
        <w:t>H</w:t>
      </w:r>
      <w:r>
        <w:rPr>
          <w:vertAlign w:val="subscript"/>
        </w:rPr>
        <w:t>A</w:t>
      </w:r>
      <w:r>
        <w:t>: p</w:t>
      </w:r>
      <w:r>
        <w:rPr>
          <w:vertAlign w:val="subscript"/>
        </w:rPr>
        <w:t>f</w:t>
      </w:r>
      <w:r>
        <w:t xml:space="preserve"> </w:t>
      </w:r>
      <m:oMath>
        <m:r>
          <w:rPr>
            <w:rFonts w:ascii="Cambria Math" w:hAnsi="Cambria Math"/>
          </w:rPr>
          <m:t>≠</m:t>
        </m:r>
      </m:oMath>
      <w:r>
        <w:t xml:space="preserve"> p</w:t>
      </w:r>
      <w:r>
        <w:rPr>
          <w:vertAlign w:val="subscript"/>
        </w:rPr>
        <w:t>m</w:t>
      </w:r>
      <w:r>
        <w:br/>
      </w:r>
      <m:oMath>
        <m:r>
          <w:rPr>
            <w:rFonts w:ascii="Cambria Math" w:hAnsi="Cambria Math"/>
          </w:rPr>
          <m:t>α</m:t>
        </m:r>
      </m:oMath>
      <w:r>
        <w:t xml:space="preserve"> = 0.05</w:t>
      </w:r>
    </w:p>
    <w:p w14:paraId="534B696C" w14:textId="77777777" w:rsidR="003D649A" w:rsidRDefault="008E5FC2" w:rsidP="00DD3059">
      <w:pPr>
        <w:pStyle w:val="BodyText"/>
        <w:spacing w:line="259" w:lineRule="auto"/>
      </w:pPr>
      <w:r>
        <w:t>Conditions check:</w:t>
      </w:r>
    </w:p>
    <w:p w14:paraId="0F18265C" w14:textId="0848FB76" w:rsidR="003D649A" w:rsidRDefault="008E5FC2" w:rsidP="00DD3059">
      <w:pPr>
        <w:pStyle w:val="Compact"/>
        <w:numPr>
          <w:ilvl w:val="0"/>
          <w:numId w:val="2"/>
        </w:numPr>
        <w:spacing w:before="0" w:after="0" w:line="259" w:lineRule="auto"/>
        <w:ind w:left="482" w:hanging="482"/>
      </w:pPr>
      <w:r>
        <w:t>random sample: yes</w:t>
      </w:r>
    </w:p>
    <w:p w14:paraId="2C844DE5" w14:textId="72E3A5CC" w:rsidR="003D649A" w:rsidRDefault="008E5FC2" w:rsidP="00DD3059">
      <w:pPr>
        <w:pStyle w:val="Compact"/>
        <w:numPr>
          <w:ilvl w:val="0"/>
          <w:numId w:val="2"/>
        </w:numPr>
        <w:spacing w:before="0" w:after="0" w:line="259" w:lineRule="auto"/>
        <w:ind w:left="482" w:hanging="482"/>
      </w:pPr>
      <w:r>
        <w:t>10% condition; yes, 20 &lt; 10% x 8,000 and 30 &lt; 10% x 12,000</w:t>
      </w:r>
    </w:p>
    <w:p w14:paraId="6AAD260D" w14:textId="77777777" w:rsidR="003D649A" w:rsidRDefault="008E5FC2" w:rsidP="00DD3059">
      <w:pPr>
        <w:pStyle w:val="Compact"/>
        <w:numPr>
          <w:ilvl w:val="0"/>
          <w:numId w:val="2"/>
        </w:numPr>
        <w:spacing w:before="0" w:after="0" w:line="259" w:lineRule="auto"/>
        <w:ind w:left="482" w:hanging="482"/>
      </w:pPr>
      <w:r>
        <w:t xml:space="preserve">LC condition, yes number of successes (10, resp. 20) and number of failures (10 resp. 10) are all </w:t>
      </w:r>
      <m:oMath>
        <m:r>
          <w:rPr>
            <w:rFonts w:ascii="Cambria Math" w:hAnsi="Cambria Math"/>
          </w:rPr>
          <m:t>≥</m:t>
        </m:r>
      </m:oMath>
      <w:r>
        <w:t xml:space="preserve"> 10</w:t>
      </w:r>
    </w:p>
    <w:p w14:paraId="0F99B517" w14:textId="77777777" w:rsidR="003D649A" w:rsidRDefault="008E5FC2" w:rsidP="00DD3059">
      <w:pPr>
        <w:pStyle w:val="FirstParagraph"/>
        <w:spacing w:line="259" w:lineRule="auto"/>
      </w:pPr>
      <w:r>
        <w:t>Results two sided two samples proportion Z-test:</w:t>
      </w:r>
      <w:r>
        <w:br/>
        <w:t>z = -1.179, p-value = 0.2386 (please check, using the graphical calculator)</w:t>
      </w:r>
      <w:r>
        <w:br/>
        <w:t xml:space="preserve">p-value &gt; </w:t>
      </w:r>
      <m:oMath>
        <m:r>
          <w:rPr>
            <w:rFonts w:ascii="Cambria Math" w:hAnsi="Cambria Math"/>
          </w:rPr>
          <m:t>α</m:t>
        </m:r>
      </m:oMath>
      <w:r>
        <w:t>, so do not reject H</w:t>
      </w:r>
      <w:r>
        <w:rPr>
          <w:vertAlign w:val="subscript"/>
        </w:rPr>
        <w:t>0</w:t>
      </w:r>
      <w:r>
        <w:br/>
        <w:t>no support found for the hypothesis that the proportion females and the proportion males that support the new policy differ</w:t>
      </w:r>
    </w:p>
    <w:p w14:paraId="16C4EA35" w14:textId="77777777" w:rsidR="003D649A" w:rsidRDefault="008E5FC2" w:rsidP="0002000E">
      <w:pPr>
        <w:pStyle w:val="BodyText"/>
        <w:keepNext/>
      </w:pPr>
      <w:r>
        <w:rPr>
          <w:b/>
          <w:i/>
        </w:rPr>
        <w:lastRenderedPageBreak/>
        <w:t>Alternative Approach: Chi-Square-Test</w:t>
      </w:r>
    </w:p>
    <w:p w14:paraId="1B59A53C" w14:textId="1F0A8B8B" w:rsidR="003D649A" w:rsidRDefault="008E5FC2">
      <w:pPr>
        <w:pStyle w:val="BodyText"/>
      </w:pPr>
      <w:r>
        <w:t>H</w:t>
      </w:r>
      <w:r>
        <w:rPr>
          <w:vertAlign w:val="subscript"/>
        </w:rPr>
        <w:t>0</w:t>
      </w:r>
      <w:r>
        <w:t>: p</w:t>
      </w:r>
      <w:r>
        <w:rPr>
          <w:vertAlign w:val="subscript"/>
        </w:rPr>
        <w:t>f</w:t>
      </w:r>
      <w:r>
        <w:t xml:space="preserve"> = p</w:t>
      </w:r>
      <w:r w:rsidR="0002000E">
        <w:rPr>
          <w:vertAlign w:val="subscript"/>
        </w:rPr>
        <w:t>m</w:t>
      </w:r>
      <w:r>
        <w:br/>
        <w:t>H</w:t>
      </w:r>
      <w:r>
        <w:rPr>
          <w:vertAlign w:val="subscript"/>
        </w:rPr>
        <w:t>A</w:t>
      </w:r>
      <w:r>
        <w:t>: p</w:t>
      </w:r>
      <w:r>
        <w:rPr>
          <w:vertAlign w:val="subscript"/>
        </w:rPr>
        <w:t>f</w:t>
      </w:r>
      <w:r>
        <w:t xml:space="preserve"> </w:t>
      </w:r>
      <m:oMath>
        <m:r>
          <w:rPr>
            <w:rFonts w:ascii="Cambria Math" w:hAnsi="Cambria Math"/>
          </w:rPr>
          <m:t>≠</m:t>
        </m:r>
      </m:oMath>
      <w:r>
        <w:t xml:space="preserve"> p</w:t>
      </w:r>
      <w:r>
        <w:rPr>
          <w:vertAlign w:val="subscript"/>
        </w:rPr>
        <w:t>m</w:t>
      </w:r>
      <w:r>
        <w:br/>
      </w:r>
      <m:oMath>
        <m:r>
          <w:rPr>
            <w:rFonts w:ascii="Cambria Math" w:hAnsi="Cambria Math"/>
          </w:rPr>
          <m:t>α</m:t>
        </m:r>
      </m:oMath>
      <w:r>
        <w:t xml:space="preserve"> = 0.05</w:t>
      </w:r>
    </w:p>
    <w:p w14:paraId="5924A831" w14:textId="77777777" w:rsidR="003D649A" w:rsidRDefault="008E5FC2" w:rsidP="00DD3059">
      <w:pPr>
        <w:pStyle w:val="BodyText"/>
        <w:spacing w:line="259" w:lineRule="auto"/>
      </w:pPr>
      <w:r>
        <w:t>Conditions: as above, with one difference; the Large Count condition used here, says that the expected frequencies (see below) should be at least 5</w:t>
      </w:r>
    </w:p>
    <w:p w14:paraId="6E553EE2" w14:textId="77777777" w:rsidR="003D649A" w:rsidRDefault="008E5FC2" w:rsidP="00DD3059">
      <w:pPr>
        <w:pStyle w:val="BodyText"/>
        <w:spacing w:line="259" w:lineRule="auto"/>
      </w:pPr>
      <w:r>
        <w:t xml:space="preserve">Make a two-way-table with gender in the rows and Agree/Disagree in the columns and the </w:t>
      </w:r>
      <w:r>
        <w:rPr>
          <w:b/>
        </w:rPr>
        <w:t>Observed</w:t>
      </w:r>
      <w:r>
        <w:t xml:space="preserve"> Frequencies (F</w:t>
      </w:r>
      <w:r>
        <w:rPr>
          <w:vertAlign w:val="subscript"/>
        </w:rPr>
        <w:t>obs</w:t>
      </w:r>
      <w:r>
        <w:t>) in the cells.</w:t>
      </w:r>
    </w:p>
    <w:p w14:paraId="575A5132" w14:textId="77777777" w:rsidR="003D649A" w:rsidRDefault="008E5FC2">
      <w:pPr>
        <w:pStyle w:val="BodyText"/>
      </w:pPr>
      <w:r>
        <w:rPr>
          <w:b/>
        </w:rPr>
        <w:t>Table 1</w:t>
      </w:r>
      <w:r>
        <w:br/>
        <w:t>Observed Frequencies</w:t>
      </w:r>
    </w:p>
    <w:tbl>
      <w:tblPr>
        <w:tblStyle w:val="Table"/>
        <w:tblW w:w="3938" w:type="pct"/>
        <w:tblLook w:val="07E0" w:firstRow="1" w:lastRow="1" w:firstColumn="1" w:lastColumn="1" w:noHBand="1" w:noVBand="1"/>
      </w:tblPr>
      <w:tblGrid>
        <w:gridCol w:w="962"/>
        <w:gridCol w:w="2048"/>
        <w:gridCol w:w="2047"/>
        <w:gridCol w:w="2047"/>
      </w:tblGrid>
      <w:tr w:rsidR="008B27F4" w14:paraId="7ADB7412" w14:textId="77777777" w:rsidTr="008B27F4">
        <w:tc>
          <w:tcPr>
            <w:tcW w:w="0" w:type="auto"/>
            <w:tcBorders>
              <w:top w:val="single" w:sz="4" w:space="0" w:color="auto"/>
              <w:bottom w:val="single" w:sz="2" w:space="0" w:color="auto"/>
            </w:tcBorders>
            <w:vAlign w:val="center"/>
          </w:tcPr>
          <w:p w14:paraId="3EE9D6FC" w14:textId="77777777" w:rsidR="003D649A" w:rsidRDefault="003D649A" w:rsidP="008B27F4"/>
        </w:tc>
        <w:tc>
          <w:tcPr>
            <w:tcW w:w="1449" w:type="pct"/>
            <w:tcBorders>
              <w:top w:val="single" w:sz="4" w:space="0" w:color="auto"/>
              <w:bottom w:val="single" w:sz="2" w:space="0" w:color="auto"/>
            </w:tcBorders>
            <w:vAlign w:val="center"/>
          </w:tcPr>
          <w:p w14:paraId="2BE96A00" w14:textId="77777777" w:rsidR="003D649A" w:rsidRDefault="008E5FC2" w:rsidP="008B27F4">
            <w:pPr>
              <w:pStyle w:val="Compact"/>
              <w:jc w:val="center"/>
            </w:pPr>
            <w:r>
              <w:t>AGREE</w:t>
            </w:r>
          </w:p>
        </w:tc>
        <w:tc>
          <w:tcPr>
            <w:tcW w:w="1449" w:type="pct"/>
            <w:tcBorders>
              <w:top w:val="single" w:sz="4" w:space="0" w:color="auto"/>
              <w:bottom w:val="single" w:sz="2" w:space="0" w:color="auto"/>
            </w:tcBorders>
            <w:vAlign w:val="center"/>
          </w:tcPr>
          <w:p w14:paraId="34943D6B" w14:textId="77777777" w:rsidR="003D649A" w:rsidRDefault="008E5FC2" w:rsidP="008B27F4">
            <w:pPr>
              <w:pStyle w:val="Compact"/>
              <w:jc w:val="center"/>
            </w:pPr>
            <w:r>
              <w:t>DISAGREE</w:t>
            </w:r>
          </w:p>
        </w:tc>
        <w:tc>
          <w:tcPr>
            <w:tcW w:w="1449" w:type="pct"/>
            <w:tcBorders>
              <w:top w:val="single" w:sz="4" w:space="0" w:color="auto"/>
              <w:bottom w:val="single" w:sz="2" w:space="0" w:color="auto"/>
            </w:tcBorders>
            <w:vAlign w:val="center"/>
          </w:tcPr>
          <w:p w14:paraId="36050D49" w14:textId="77777777" w:rsidR="003D649A" w:rsidRDefault="008E5FC2" w:rsidP="008B27F4">
            <w:pPr>
              <w:pStyle w:val="Compact"/>
              <w:jc w:val="center"/>
            </w:pPr>
            <w:r>
              <w:t>TOTAL</w:t>
            </w:r>
          </w:p>
        </w:tc>
      </w:tr>
      <w:tr w:rsidR="008B27F4" w14:paraId="48AF70AB" w14:textId="77777777" w:rsidTr="008B27F4">
        <w:tc>
          <w:tcPr>
            <w:tcW w:w="0" w:type="auto"/>
            <w:tcBorders>
              <w:top w:val="single" w:sz="2" w:space="0" w:color="auto"/>
            </w:tcBorders>
            <w:vAlign w:val="center"/>
          </w:tcPr>
          <w:p w14:paraId="5000CC7A" w14:textId="77777777" w:rsidR="003D649A" w:rsidRDefault="008E5FC2" w:rsidP="008B27F4">
            <w:pPr>
              <w:pStyle w:val="Compact"/>
            </w:pPr>
            <w:r>
              <w:t>Female</w:t>
            </w:r>
          </w:p>
        </w:tc>
        <w:tc>
          <w:tcPr>
            <w:tcW w:w="1449" w:type="pct"/>
            <w:tcBorders>
              <w:top w:val="single" w:sz="2" w:space="0" w:color="auto"/>
            </w:tcBorders>
            <w:vAlign w:val="center"/>
          </w:tcPr>
          <w:p w14:paraId="49B13A90" w14:textId="77777777" w:rsidR="003D649A" w:rsidRDefault="008E5FC2" w:rsidP="008B27F4">
            <w:pPr>
              <w:pStyle w:val="Compact"/>
              <w:jc w:val="center"/>
            </w:pPr>
            <w:r>
              <w:t>10</w:t>
            </w:r>
          </w:p>
        </w:tc>
        <w:tc>
          <w:tcPr>
            <w:tcW w:w="1449" w:type="pct"/>
            <w:tcBorders>
              <w:top w:val="single" w:sz="2" w:space="0" w:color="auto"/>
            </w:tcBorders>
            <w:vAlign w:val="center"/>
          </w:tcPr>
          <w:p w14:paraId="2F2082C6" w14:textId="77777777" w:rsidR="003D649A" w:rsidRDefault="008E5FC2" w:rsidP="008B27F4">
            <w:pPr>
              <w:pStyle w:val="Compact"/>
              <w:jc w:val="center"/>
            </w:pPr>
            <w:r>
              <w:t>10</w:t>
            </w:r>
          </w:p>
        </w:tc>
        <w:tc>
          <w:tcPr>
            <w:tcW w:w="1449" w:type="pct"/>
            <w:tcBorders>
              <w:top w:val="single" w:sz="2" w:space="0" w:color="auto"/>
            </w:tcBorders>
            <w:vAlign w:val="center"/>
          </w:tcPr>
          <w:p w14:paraId="0D45C551" w14:textId="77777777" w:rsidR="003D649A" w:rsidRDefault="008E5FC2" w:rsidP="008B27F4">
            <w:pPr>
              <w:pStyle w:val="Compact"/>
              <w:jc w:val="center"/>
            </w:pPr>
            <w:r>
              <w:t>..</w:t>
            </w:r>
          </w:p>
        </w:tc>
      </w:tr>
      <w:tr w:rsidR="008B27F4" w14:paraId="54CB5DEA" w14:textId="77777777" w:rsidTr="008B27F4">
        <w:tc>
          <w:tcPr>
            <w:tcW w:w="0" w:type="auto"/>
            <w:vAlign w:val="center"/>
          </w:tcPr>
          <w:p w14:paraId="0D822B76" w14:textId="77777777" w:rsidR="003D649A" w:rsidRDefault="008E5FC2" w:rsidP="008B27F4">
            <w:pPr>
              <w:pStyle w:val="Compact"/>
            </w:pPr>
            <w:r>
              <w:t>Male</w:t>
            </w:r>
          </w:p>
        </w:tc>
        <w:tc>
          <w:tcPr>
            <w:tcW w:w="1449" w:type="pct"/>
            <w:vAlign w:val="center"/>
          </w:tcPr>
          <w:p w14:paraId="55CA1174" w14:textId="77777777" w:rsidR="003D649A" w:rsidRDefault="008E5FC2" w:rsidP="008B27F4">
            <w:pPr>
              <w:pStyle w:val="Compact"/>
              <w:jc w:val="center"/>
            </w:pPr>
            <w:r>
              <w:t>..</w:t>
            </w:r>
          </w:p>
        </w:tc>
        <w:tc>
          <w:tcPr>
            <w:tcW w:w="1449" w:type="pct"/>
            <w:vAlign w:val="center"/>
          </w:tcPr>
          <w:p w14:paraId="440C62D6" w14:textId="77777777" w:rsidR="003D649A" w:rsidRDefault="008E5FC2" w:rsidP="008B27F4">
            <w:pPr>
              <w:pStyle w:val="Compact"/>
              <w:jc w:val="center"/>
            </w:pPr>
            <w:r>
              <w:t>..</w:t>
            </w:r>
          </w:p>
        </w:tc>
        <w:tc>
          <w:tcPr>
            <w:tcW w:w="1449" w:type="pct"/>
            <w:vAlign w:val="center"/>
          </w:tcPr>
          <w:p w14:paraId="2A388176" w14:textId="77777777" w:rsidR="003D649A" w:rsidRDefault="008E5FC2" w:rsidP="008B27F4">
            <w:pPr>
              <w:pStyle w:val="Compact"/>
              <w:jc w:val="center"/>
            </w:pPr>
            <w:r>
              <w:t>..</w:t>
            </w:r>
          </w:p>
        </w:tc>
      </w:tr>
      <w:tr w:rsidR="008B27F4" w14:paraId="68D4DB4D" w14:textId="77777777" w:rsidTr="008B27F4">
        <w:tc>
          <w:tcPr>
            <w:tcW w:w="0" w:type="auto"/>
            <w:tcBorders>
              <w:bottom w:val="single" w:sz="4" w:space="0" w:color="auto"/>
            </w:tcBorders>
            <w:vAlign w:val="center"/>
          </w:tcPr>
          <w:p w14:paraId="18DEAFE1" w14:textId="77777777" w:rsidR="003D649A" w:rsidRDefault="008E5FC2" w:rsidP="008B27F4">
            <w:pPr>
              <w:pStyle w:val="Compact"/>
            </w:pPr>
            <w:r>
              <w:t>Total</w:t>
            </w:r>
          </w:p>
        </w:tc>
        <w:tc>
          <w:tcPr>
            <w:tcW w:w="1449" w:type="pct"/>
            <w:tcBorders>
              <w:bottom w:val="single" w:sz="4" w:space="0" w:color="auto"/>
            </w:tcBorders>
            <w:vAlign w:val="center"/>
          </w:tcPr>
          <w:p w14:paraId="320E045C" w14:textId="77777777" w:rsidR="003D649A" w:rsidRDefault="008E5FC2" w:rsidP="008B27F4">
            <w:pPr>
              <w:pStyle w:val="Compact"/>
              <w:jc w:val="center"/>
            </w:pPr>
            <w:r>
              <w:t>..</w:t>
            </w:r>
          </w:p>
        </w:tc>
        <w:tc>
          <w:tcPr>
            <w:tcW w:w="1449" w:type="pct"/>
            <w:tcBorders>
              <w:bottom w:val="single" w:sz="4" w:space="0" w:color="auto"/>
            </w:tcBorders>
            <w:vAlign w:val="center"/>
          </w:tcPr>
          <w:p w14:paraId="5ECA0B0C" w14:textId="77777777" w:rsidR="003D649A" w:rsidRDefault="008E5FC2" w:rsidP="008B27F4">
            <w:pPr>
              <w:pStyle w:val="Compact"/>
              <w:jc w:val="center"/>
            </w:pPr>
            <w:r>
              <w:t>..</w:t>
            </w:r>
          </w:p>
        </w:tc>
        <w:tc>
          <w:tcPr>
            <w:tcW w:w="1449" w:type="pct"/>
            <w:tcBorders>
              <w:bottom w:val="single" w:sz="4" w:space="0" w:color="auto"/>
            </w:tcBorders>
            <w:vAlign w:val="center"/>
          </w:tcPr>
          <w:p w14:paraId="0816AC18" w14:textId="77777777" w:rsidR="003D649A" w:rsidRDefault="008E5FC2" w:rsidP="008B27F4">
            <w:pPr>
              <w:pStyle w:val="Compact"/>
              <w:jc w:val="center"/>
            </w:pPr>
            <w:r>
              <w:t>..</w:t>
            </w:r>
          </w:p>
        </w:tc>
      </w:tr>
    </w:tbl>
    <w:p w14:paraId="48EDF6DC" w14:textId="77777777" w:rsidR="003D649A" w:rsidRDefault="008E5FC2">
      <w:pPr>
        <w:pStyle w:val="BodyText"/>
      </w:pPr>
      <w:r>
        <w:t xml:space="preserve">Make a two-way-table with gender in the rows and Agree/Disagree in the columns and the </w:t>
      </w:r>
      <w:r w:rsidRPr="00DD3059">
        <w:rPr>
          <w:b/>
          <w:bCs/>
        </w:rPr>
        <w:t>Expected</w:t>
      </w:r>
      <w:r>
        <w:t xml:space="preserve"> Frequencies (F</w:t>
      </w:r>
      <w:r w:rsidRPr="00DD3059">
        <w:t>exp</w:t>
      </w:r>
      <w:r>
        <w:t>) if H</w:t>
      </w:r>
      <w:r w:rsidRPr="00DD3059">
        <w:t>0</w:t>
      </w:r>
      <w:r>
        <w:t xml:space="preserve"> is true in the cells; the TOTAL row and column are the same as in the table with observed frequencies</w:t>
      </w:r>
    </w:p>
    <w:p w14:paraId="6C242040" w14:textId="77777777" w:rsidR="003D649A" w:rsidRDefault="008E5FC2">
      <w:pPr>
        <w:pStyle w:val="BodyText"/>
      </w:pPr>
      <w:r>
        <w:rPr>
          <w:b/>
        </w:rPr>
        <w:t>Table 2</w:t>
      </w:r>
      <w:r>
        <w:br/>
        <w:t>Expected frequencies if H</w:t>
      </w:r>
      <w:r>
        <w:rPr>
          <w:vertAlign w:val="subscript"/>
        </w:rPr>
        <w:t>0</w:t>
      </w:r>
      <w:r>
        <w:t xml:space="preserve"> is true</w:t>
      </w:r>
    </w:p>
    <w:tbl>
      <w:tblPr>
        <w:tblStyle w:val="Table"/>
        <w:tblW w:w="3938" w:type="pct"/>
        <w:tblLook w:val="07E0" w:firstRow="1" w:lastRow="1" w:firstColumn="1" w:lastColumn="1" w:noHBand="1" w:noVBand="1"/>
      </w:tblPr>
      <w:tblGrid>
        <w:gridCol w:w="1092"/>
        <w:gridCol w:w="1894"/>
        <w:gridCol w:w="2059"/>
        <w:gridCol w:w="2059"/>
      </w:tblGrid>
      <w:tr w:rsidR="003D649A" w14:paraId="0015971B" w14:textId="77777777" w:rsidTr="008B27F4">
        <w:tc>
          <w:tcPr>
            <w:tcW w:w="769" w:type="pct"/>
            <w:tcBorders>
              <w:top w:val="single" w:sz="4" w:space="0" w:color="auto"/>
              <w:bottom w:val="single" w:sz="4" w:space="0" w:color="auto"/>
            </w:tcBorders>
            <w:vAlign w:val="center"/>
          </w:tcPr>
          <w:p w14:paraId="40F61848" w14:textId="77777777" w:rsidR="003D649A" w:rsidRDefault="003D649A" w:rsidP="008B27F4"/>
        </w:tc>
        <w:tc>
          <w:tcPr>
            <w:tcW w:w="1333" w:type="pct"/>
            <w:tcBorders>
              <w:top w:val="single" w:sz="4" w:space="0" w:color="auto"/>
              <w:bottom w:val="single" w:sz="4" w:space="0" w:color="auto"/>
            </w:tcBorders>
            <w:vAlign w:val="center"/>
          </w:tcPr>
          <w:p w14:paraId="3C0E64B0" w14:textId="77777777" w:rsidR="003D649A" w:rsidRDefault="008E5FC2" w:rsidP="008B27F4">
            <w:pPr>
              <w:pStyle w:val="Compact"/>
              <w:jc w:val="center"/>
            </w:pPr>
            <w:r>
              <w:t>AGREE</w:t>
            </w:r>
          </w:p>
        </w:tc>
        <w:tc>
          <w:tcPr>
            <w:tcW w:w="1449" w:type="pct"/>
            <w:tcBorders>
              <w:top w:val="single" w:sz="4" w:space="0" w:color="auto"/>
              <w:bottom w:val="single" w:sz="4" w:space="0" w:color="auto"/>
            </w:tcBorders>
            <w:vAlign w:val="center"/>
          </w:tcPr>
          <w:p w14:paraId="0F39884F" w14:textId="77777777" w:rsidR="003D649A" w:rsidRDefault="008E5FC2" w:rsidP="008B27F4">
            <w:pPr>
              <w:pStyle w:val="Compact"/>
              <w:jc w:val="center"/>
            </w:pPr>
            <w:r>
              <w:t>DISAGREE</w:t>
            </w:r>
          </w:p>
        </w:tc>
        <w:tc>
          <w:tcPr>
            <w:tcW w:w="1449" w:type="pct"/>
            <w:tcBorders>
              <w:top w:val="single" w:sz="4" w:space="0" w:color="auto"/>
              <w:bottom w:val="single" w:sz="4" w:space="0" w:color="auto"/>
            </w:tcBorders>
            <w:vAlign w:val="center"/>
          </w:tcPr>
          <w:p w14:paraId="2D2F0668" w14:textId="77777777" w:rsidR="003D649A" w:rsidRDefault="008E5FC2" w:rsidP="008B27F4">
            <w:pPr>
              <w:pStyle w:val="Compact"/>
              <w:jc w:val="center"/>
            </w:pPr>
            <w:r>
              <w:t>TOTAL</w:t>
            </w:r>
          </w:p>
        </w:tc>
      </w:tr>
      <w:tr w:rsidR="003D649A" w14:paraId="1D803099" w14:textId="77777777" w:rsidTr="008B27F4">
        <w:tc>
          <w:tcPr>
            <w:tcW w:w="769" w:type="pct"/>
            <w:tcBorders>
              <w:top w:val="single" w:sz="4" w:space="0" w:color="auto"/>
            </w:tcBorders>
            <w:vAlign w:val="center"/>
          </w:tcPr>
          <w:p w14:paraId="575299AF" w14:textId="77777777" w:rsidR="003D649A" w:rsidRDefault="008E5FC2" w:rsidP="008B27F4">
            <w:pPr>
              <w:pStyle w:val="Compact"/>
            </w:pPr>
            <w:r>
              <w:t>Female</w:t>
            </w:r>
          </w:p>
        </w:tc>
        <w:tc>
          <w:tcPr>
            <w:tcW w:w="1333" w:type="pct"/>
            <w:tcBorders>
              <w:top w:val="single" w:sz="4" w:space="0" w:color="auto"/>
            </w:tcBorders>
            <w:vAlign w:val="center"/>
          </w:tcPr>
          <w:p w14:paraId="16DEB53B" w14:textId="77777777" w:rsidR="003D649A" w:rsidRDefault="008E5FC2" w:rsidP="008B27F4">
            <w:pPr>
              <w:pStyle w:val="Compact"/>
              <w:jc w:val="center"/>
            </w:pPr>
            <w:r>
              <w:t>..</w:t>
            </w:r>
          </w:p>
        </w:tc>
        <w:tc>
          <w:tcPr>
            <w:tcW w:w="1449" w:type="pct"/>
            <w:tcBorders>
              <w:top w:val="single" w:sz="4" w:space="0" w:color="auto"/>
            </w:tcBorders>
            <w:vAlign w:val="center"/>
          </w:tcPr>
          <w:p w14:paraId="78DB53B3" w14:textId="77777777" w:rsidR="003D649A" w:rsidRDefault="008E5FC2" w:rsidP="008B27F4">
            <w:pPr>
              <w:pStyle w:val="Compact"/>
              <w:jc w:val="center"/>
            </w:pPr>
            <w:r>
              <w:t>..</w:t>
            </w:r>
          </w:p>
        </w:tc>
        <w:tc>
          <w:tcPr>
            <w:tcW w:w="1449" w:type="pct"/>
            <w:tcBorders>
              <w:top w:val="single" w:sz="4" w:space="0" w:color="auto"/>
            </w:tcBorders>
            <w:vAlign w:val="center"/>
          </w:tcPr>
          <w:p w14:paraId="1126EDDF" w14:textId="77777777" w:rsidR="003D649A" w:rsidRDefault="008E5FC2" w:rsidP="008B27F4">
            <w:pPr>
              <w:pStyle w:val="Compact"/>
              <w:jc w:val="center"/>
            </w:pPr>
            <w:r>
              <w:t>20</w:t>
            </w:r>
          </w:p>
        </w:tc>
      </w:tr>
      <w:tr w:rsidR="003D649A" w14:paraId="45051469" w14:textId="77777777" w:rsidTr="008B27F4">
        <w:tc>
          <w:tcPr>
            <w:tcW w:w="769" w:type="pct"/>
            <w:vAlign w:val="center"/>
          </w:tcPr>
          <w:p w14:paraId="59D513FB" w14:textId="77777777" w:rsidR="003D649A" w:rsidRDefault="008E5FC2" w:rsidP="008B27F4">
            <w:pPr>
              <w:pStyle w:val="Compact"/>
            </w:pPr>
            <w:r>
              <w:t>Male</w:t>
            </w:r>
          </w:p>
        </w:tc>
        <w:tc>
          <w:tcPr>
            <w:tcW w:w="1333" w:type="pct"/>
            <w:vAlign w:val="center"/>
          </w:tcPr>
          <w:p w14:paraId="5E6C5913" w14:textId="77777777" w:rsidR="003D649A" w:rsidRDefault="008E5FC2" w:rsidP="008B27F4">
            <w:pPr>
              <w:pStyle w:val="Compact"/>
              <w:jc w:val="center"/>
            </w:pPr>
            <w:r>
              <w:t>..</w:t>
            </w:r>
          </w:p>
        </w:tc>
        <w:tc>
          <w:tcPr>
            <w:tcW w:w="1449" w:type="pct"/>
            <w:vAlign w:val="center"/>
          </w:tcPr>
          <w:p w14:paraId="7DA22662" w14:textId="77777777" w:rsidR="003D649A" w:rsidRDefault="008E5FC2" w:rsidP="008B27F4">
            <w:pPr>
              <w:pStyle w:val="Compact"/>
              <w:jc w:val="center"/>
            </w:pPr>
            <w:r>
              <w:t>..</w:t>
            </w:r>
          </w:p>
        </w:tc>
        <w:tc>
          <w:tcPr>
            <w:tcW w:w="1449" w:type="pct"/>
            <w:vAlign w:val="center"/>
          </w:tcPr>
          <w:p w14:paraId="50A780CD" w14:textId="77777777" w:rsidR="003D649A" w:rsidRDefault="008E5FC2" w:rsidP="008B27F4">
            <w:pPr>
              <w:pStyle w:val="Compact"/>
              <w:jc w:val="center"/>
            </w:pPr>
            <w:r>
              <w:t>30</w:t>
            </w:r>
          </w:p>
        </w:tc>
      </w:tr>
      <w:tr w:rsidR="003D649A" w14:paraId="18566457" w14:textId="77777777" w:rsidTr="008B27F4">
        <w:tc>
          <w:tcPr>
            <w:tcW w:w="769" w:type="pct"/>
            <w:tcBorders>
              <w:bottom w:val="single" w:sz="4" w:space="0" w:color="auto"/>
            </w:tcBorders>
            <w:vAlign w:val="bottom"/>
          </w:tcPr>
          <w:p w14:paraId="6EECD51C" w14:textId="6A42FC8D" w:rsidR="003D649A" w:rsidRDefault="008B27F4" w:rsidP="008B27F4">
            <w:r>
              <w:t>Total</w:t>
            </w:r>
          </w:p>
        </w:tc>
        <w:tc>
          <w:tcPr>
            <w:tcW w:w="1333" w:type="pct"/>
            <w:tcBorders>
              <w:bottom w:val="single" w:sz="4" w:space="0" w:color="auto"/>
            </w:tcBorders>
            <w:vAlign w:val="center"/>
          </w:tcPr>
          <w:p w14:paraId="0EB892A1" w14:textId="77777777" w:rsidR="003D649A" w:rsidRDefault="008E5FC2" w:rsidP="008B27F4">
            <w:pPr>
              <w:pStyle w:val="Compact"/>
              <w:jc w:val="center"/>
            </w:pPr>
            <w:r>
              <w:t>30</w:t>
            </w:r>
          </w:p>
        </w:tc>
        <w:tc>
          <w:tcPr>
            <w:tcW w:w="1449" w:type="pct"/>
            <w:tcBorders>
              <w:bottom w:val="single" w:sz="4" w:space="0" w:color="auto"/>
            </w:tcBorders>
            <w:vAlign w:val="center"/>
          </w:tcPr>
          <w:p w14:paraId="59DDDCEA" w14:textId="77777777" w:rsidR="003D649A" w:rsidRDefault="008E5FC2" w:rsidP="008B27F4">
            <w:pPr>
              <w:pStyle w:val="Compact"/>
              <w:jc w:val="center"/>
            </w:pPr>
            <w:r>
              <w:t>20</w:t>
            </w:r>
          </w:p>
        </w:tc>
        <w:tc>
          <w:tcPr>
            <w:tcW w:w="1449" w:type="pct"/>
            <w:tcBorders>
              <w:bottom w:val="single" w:sz="4" w:space="0" w:color="auto"/>
            </w:tcBorders>
            <w:vAlign w:val="center"/>
          </w:tcPr>
          <w:p w14:paraId="2F70E037" w14:textId="77777777" w:rsidR="003D649A" w:rsidRDefault="008E5FC2" w:rsidP="008B27F4">
            <w:pPr>
              <w:pStyle w:val="Compact"/>
              <w:jc w:val="center"/>
            </w:pPr>
            <w:r>
              <w:t>50</w:t>
            </w:r>
          </w:p>
        </w:tc>
      </w:tr>
    </w:tbl>
    <w:p w14:paraId="45542696" w14:textId="77777777" w:rsidR="003D649A" w:rsidRDefault="008E5FC2">
      <w:pPr>
        <w:pStyle w:val="BodyText"/>
      </w:pPr>
      <w:r>
        <w:t xml:space="preserve">Make another two-way-table, in the cells write down the values of </w:t>
      </w:r>
      <m:oMath>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obs</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exp</m:t>
                </m:r>
              </m:sub>
            </m:sSub>
            <m:sSup>
              <m:sSupPr>
                <m:ctrlPr>
                  <w:rPr>
                    <w:rFonts w:ascii="Cambria Math" w:hAnsi="Cambria Math"/>
                  </w:rPr>
                </m:ctrlPr>
              </m:sSupPr>
              <m:e>
                <m:r>
                  <w:rPr>
                    <w:rFonts w:ascii="Cambria Math" w:hAnsi="Cambria Math"/>
                  </w:rPr>
                  <m:t>)</m:t>
                </m:r>
              </m:e>
              <m:sup>
                <m:r>
                  <w:rPr>
                    <w:rFonts w:ascii="Cambria Math" w:hAnsi="Cambria Math"/>
                  </w:rPr>
                  <m:t>2</m:t>
                </m:r>
              </m:sup>
            </m:sSup>
          </m:num>
          <m:den>
            <m:sSub>
              <m:sSubPr>
                <m:ctrlPr>
                  <w:rPr>
                    <w:rFonts w:ascii="Cambria Math" w:hAnsi="Cambria Math"/>
                  </w:rPr>
                </m:ctrlPr>
              </m:sSubPr>
              <m:e>
                <m:r>
                  <w:rPr>
                    <w:rFonts w:ascii="Cambria Math" w:hAnsi="Cambria Math"/>
                  </w:rPr>
                  <m:t>F</m:t>
                </m:r>
              </m:e>
              <m:sub>
                <m:r>
                  <w:rPr>
                    <w:rFonts w:ascii="Cambria Math" w:hAnsi="Cambria Math"/>
                  </w:rPr>
                  <m:t>exp</m:t>
                </m:r>
              </m:sub>
            </m:sSub>
          </m:den>
        </m:f>
      </m:oMath>
      <w:r>
        <w:t xml:space="preserve"> using the values in the cells in the tables above; leave the TOTAL row and column out.</w:t>
      </w:r>
    </w:p>
    <w:p w14:paraId="48591F2F" w14:textId="77777777" w:rsidR="003D649A" w:rsidRDefault="008E5FC2">
      <w:pPr>
        <w:pStyle w:val="BodyText"/>
      </w:pPr>
      <w:r>
        <w:rPr>
          <w:b/>
        </w:rPr>
        <w:t>Table 3</w:t>
      </w:r>
      <w:r>
        <w:br/>
        <w:t>Chi-square calculations</w:t>
      </w:r>
    </w:p>
    <w:tbl>
      <w:tblPr>
        <w:tblStyle w:val="Table"/>
        <w:tblW w:w="4013" w:type="pct"/>
        <w:tblLook w:val="07E0" w:firstRow="1" w:lastRow="1" w:firstColumn="1" w:lastColumn="1" w:noHBand="1" w:noVBand="1"/>
      </w:tblPr>
      <w:tblGrid>
        <w:gridCol w:w="961"/>
        <w:gridCol w:w="3139"/>
        <w:gridCol w:w="3139"/>
      </w:tblGrid>
      <w:tr w:rsidR="003D649A" w14:paraId="64A63398" w14:textId="77777777" w:rsidTr="008B27F4">
        <w:tc>
          <w:tcPr>
            <w:tcW w:w="0" w:type="auto"/>
            <w:tcBorders>
              <w:top w:val="single" w:sz="4" w:space="0" w:color="auto"/>
              <w:bottom w:val="single" w:sz="4" w:space="0" w:color="auto"/>
            </w:tcBorders>
            <w:vAlign w:val="center"/>
          </w:tcPr>
          <w:p w14:paraId="1E0E2DFC" w14:textId="77777777" w:rsidR="003D649A" w:rsidRDefault="003D649A" w:rsidP="008B27F4"/>
        </w:tc>
        <w:tc>
          <w:tcPr>
            <w:tcW w:w="2180" w:type="pct"/>
            <w:tcBorders>
              <w:top w:val="single" w:sz="4" w:space="0" w:color="auto"/>
              <w:bottom w:val="single" w:sz="4" w:space="0" w:color="auto"/>
            </w:tcBorders>
            <w:vAlign w:val="center"/>
          </w:tcPr>
          <w:p w14:paraId="2106E335" w14:textId="77777777" w:rsidR="003D649A" w:rsidRDefault="008E5FC2" w:rsidP="008B27F4">
            <w:pPr>
              <w:pStyle w:val="Compact"/>
              <w:jc w:val="center"/>
            </w:pPr>
            <w:r>
              <w:t>AGREE</w:t>
            </w:r>
          </w:p>
        </w:tc>
        <w:tc>
          <w:tcPr>
            <w:tcW w:w="2181" w:type="pct"/>
            <w:tcBorders>
              <w:top w:val="single" w:sz="4" w:space="0" w:color="auto"/>
              <w:bottom w:val="single" w:sz="4" w:space="0" w:color="auto"/>
            </w:tcBorders>
            <w:vAlign w:val="center"/>
          </w:tcPr>
          <w:p w14:paraId="204726BF" w14:textId="77777777" w:rsidR="003D649A" w:rsidRDefault="008E5FC2" w:rsidP="008B27F4">
            <w:pPr>
              <w:pStyle w:val="Compact"/>
              <w:jc w:val="center"/>
            </w:pPr>
            <w:r>
              <w:t>DISAGREE</w:t>
            </w:r>
          </w:p>
        </w:tc>
      </w:tr>
      <w:tr w:rsidR="003D649A" w14:paraId="5E60605F" w14:textId="77777777" w:rsidTr="008B27F4">
        <w:tc>
          <w:tcPr>
            <w:tcW w:w="0" w:type="auto"/>
            <w:tcBorders>
              <w:top w:val="single" w:sz="4" w:space="0" w:color="auto"/>
            </w:tcBorders>
            <w:vAlign w:val="center"/>
          </w:tcPr>
          <w:p w14:paraId="57162FA0" w14:textId="77777777" w:rsidR="003D649A" w:rsidRDefault="008E5FC2" w:rsidP="008B27F4">
            <w:pPr>
              <w:pStyle w:val="Compact"/>
            </w:pPr>
            <w:r>
              <w:t>Female</w:t>
            </w:r>
          </w:p>
        </w:tc>
        <w:tc>
          <w:tcPr>
            <w:tcW w:w="2180" w:type="pct"/>
            <w:tcBorders>
              <w:top w:val="single" w:sz="4" w:space="0" w:color="auto"/>
            </w:tcBorders>
            <w:vAlign w:val="center"/>
          </w:tcPr>
          <w:p w14:paraId="092DEC10" w14:textId="77777777" w:rsidR="003D649A" w:rsidRDefault="008E5FC2" w:rsidP="008B27F4">
            <w:pPr>
              <w:pStyle w:val="Compact"/>
              <w:jc w:val="center"/>
            </w:pPr>
            <w:r>
              <w:t>..</w:t>
            </w:r>
          </w:p>
        </w:tc>
        <w:tc>
          <w:tcPr>
            <w:tcW w:w="2181" w:type="pct"/>
            <w:tcBorders>
              <w:top w:val="single" w:sz="4" w:space="0" w:color="auto"/>
            </w:tcBorders>
            <w:vAlign w:val="center"/>
          </w:tcPr>
          <w:p w14:paraId="41C5DA9C" w14:textId="77777777" w:rsidR="003D649A" w:rsidRDefault="008E5FC2" w:rsidP="008B27F4">
            <w:pPr>
              <w:pStyle w:val="Compact"/>
              <w:jc w:val="center"/>
            </w:pPr>
            <w:r>
              <w:t>..</w:t>
            </w:r>
          </w:p>
        </w:tc>
      </w:tr>
      <w:tr w:rsidR="003D649A" w14:paraId="60CD50DE" w14:textId="77777777" w:rsidTr="008B27F4">
        <w:tc>
          <w:tcPr>
            <w:tcW w:w="0" w:type="auto"/>
            <w:tcBorders>
              <w:bottom w:val="single" w:sz="4" w:space="0" w:color="auto"/>
            </w:tcBorders>
            <w:vAlign w:val="center"/>
          </w:tcPr>
          <w:p w14:paraId="325E0437" w14:textId="77777777" w:rsidR="003D649A" w:rsidRDefault="008E5FC2" w:rsidP="008B27F4">
            <w:pPr>
              <w:pStyle w:val="Compact"/>
            </w:pPr>
            <w:r>
              <w:t>Male</w:t>
            </w:r>
          </w:p>
        </w:tc>
        <w:tc>
          <w:tcPr>
            <w:tcW w:w="2180" w:type="pct"/>
            <w:tcBorders>
              <w:bottom w:val="single" w:sz="4" w:space="0" w:color="auto"/>
            </w:tcBorders>
            <w:vAlign w:val="center"/>
          </w:tcPr>
          <w:p w14:paraId="5BD47471" w14:textId="77777777" w:rsidR="003D649A" w:rsidRDefault="008E5FC2" w:rsidP="008B27F4">
            <w:pPr>
              <w:pStyle w:val="Compact"/>
              <w:jc w:val="center"/>
            </w:pPr>
            <w:r>
              <w:t>..</w:t>
            </w:r>
          </w:p>
        </w:tc>
        <w:tc>
          <w:tcPr>
            <w:tcW w:w="2181" w:type="pct"/>
            <w:tcBorders>
              <w:bottom w:val="single" w:sz="4" w:space="0" w:color="auto"/>
            </w:tcBorders>
            <w:vAlign w:val="center"/>
          </w:tcPr>
          <w:p w14:paraId="0083F151" w14:textId="77777777" w:rsidR="003D649A" w:rsidRDefault="008E5FC2" w:rsidP="008B27F4">
            <w:pPr>
              <w:pStyle w:val="Compact"/>
              <w:jc w:val="center"/>
            </w:pPr>
            <w:r>
              <w:t>..</w:t>
            </w:r>
          </w:p>
        </w:tc>
      </w:tr>
    </w:tbl>
    <w:p w14:paraId="3FA44771" w14:textId="13EE13E0" w:rsidR="003D649A" w:rsidRDefault="008E5FC2" w:rsidP="00DD3059">
      <w:pPr>
        <w:pStyle w:val="BodyText"/>
        <w:spacing w:line="259" w:lineRule="auto"/>
      </w:pPr>
      <w:r>
        <w:t xml:space="preserve">Calculate the sum of the four values in the cells; this is the test statistic, in this case a </w:t>
      </w:r>
      <m:oMath>
        <m:sSup>
          <m:sSupPr>
            <m:ctrlPr>
              <w:rPr>
                <w:rFonts w:ascii="Cambria Math" w:hAnsi="Cambria Math"/>
              </w:rPr>
            </m:ctrlPr>
          </m:sSupPr>
          <m:e>
            <m:r>
              <w:rPr>
                <w:rFonts w:ascii="Cambria Math" w:hAnsi="Cambria Math"/>
              </w:rPr>
              <m:t>χ</m:t>
            </m:r>
          </m:e>
          <m:sup>
            <m:r>
              <w:rPr>
                <w:rFonts w:ascii="Cambria Math" w:hAnsi="Cambria Math"/>
              </w:rPr>
              <m:t>2</m:t>
            </m:r>
          </m:sup>
        </m:sSup>
      </m:oMath>
      <w:r>
        <w:t xml:space="preserve"> value, of the test.</w:t>
      </w:r>
      <w:r>
        <w:br/>
        <w:t xml:space="preserve">In this case the distribution of the </w:t>
      </w:r>
      <m:oMath>
        <m:sSup>
          <m:sSupPr>
            <m:ctrlPr>
              <w:rPr>
                <w:rFonts w:ascii="Cambria Math" w:hAnsi="Cambria Math"/>
              </w:rPr>
            </m:ctrlPr>
          </m:sSupPr>
          <m:e>
            <m:r>
              <w:rPr>
                <w:rFonts w:ascii="Cambria Math" w:hAnsi="Cambria Math"/>
              </w:rPr>
              <m:t>χ</m:t>
            </m:r>
          </m:e>
          <m:sup>
            <m:r>
              <w:rPr>
                <w:rFonts w:ascii="Cambria Math" w:hAnsi="Cambria Math"/>
              </w:rPr>
              <m:t>2</m:t>
            </m:r>
          </m:sup>
        </m:sSup>
      </m:oMath>
      <w:r w:rsidR="008B27F4">
        <w:t>-</w:t>
      </w:r>
      <w:r>
        <w:t>statistic is a chi-square distribution with df = 1. You can think of df as the number of cells in the two-way-table that can be chosen freely, given the numbers in the TOTAL row and in the TOTAL column.</w:t>
      </w:r>
    </w:p>
    <w:p w14:paraId="1C55837C" w14:textId="584A9F04" w:rsidR="003D649A" w:rsidRDefault="008E5FC2" w:rsidP="00DD3059">
      <w:pPr>
        <w:pStyle w:val="BodyText"/>
        <w:spacing w:line="259" w:lineRule="auto"/>
      </w:pPr>
      <w:r>
        <w:lastRenderedPageBreak/>
        <w:t xml:space="preserve">Check that </w:t>
      </w:r>
      <m:oMath>
        <m:sSup>
          <m:sSupPr>
            <m:ctrlPr>
              <w:rPr>
                <w:rFonts w:ascii="Cambria Math" w:hAnsi="Cambria Math"/>
              </w:rPr>
            </m:ctrlPr>
          </m:sSupPr>
          <m:e>
            <m:r>
              <w:rPr>
                <w:rFonts w:ascii="Cambria Math" w:hAnsi="Cambria Math"/>
              </w:rPr>
              <m:t>χ</m:t>
            </m:r>
          </m:e>
          <m:sup>
            <m:r>
              <w:rPr>
                <w:rFonts w:ascii="Cambria Math" w:hAnsi="Cambria Math"/>
              </w:rPr>
              <m:t>2</m:t>
            </m:r>
          </m:sup>
        </m:sSup>
      </m:oMath>
      <w:r w:rsidR="008B27F4">
        <w:t>-value</w:t>
      </w:r>
      <w:r>
        <w:t>= 1.389.</w:t>
      </w:r>
      <w:r>
        <w:br/>
        <w:t xml:space="preserve">Check that this </w:t>
      </w:r>
      <m:oMath>
        <m:sSup>
          <m:sSupPr>
            <m:ctrlPr>
              <w:rPr>
                <w:rFonts w:ascii="Cambria Math" w:hAnsi="Cambria Math"/>
              </w:rPr>
            </m:ctrlPr>
          </m:sSupPr>
          <m:e>
            <m:r>
              <w:rPr>
                <w:rFonts w:ascii="Cambria Math" w:hAnsi="Cambria Math"/>
              </w:rPr>
              <m:t>χ</m:t>
            </m:r>
          </m:e>
          <m:sup>
            <m:r>
              <w:rPr>
                <w:rFonts w:ascii="Cambria Math" w:hAnsi="Cambria Math"/>
              </w:rPr>
              <m:t>2</m:t>
            </m:r>
          </m:sup>
        </m:sSup>
      </m:oMath>
      <w:r w:rsidR="008B27F4">
        <w:t>-</w:t>
      </w:r>
      <w:r>
        <w:t>value is the squared value of the z-value above.</w:t>
      </w:r>
      <w:r>
        <w:br/>
        <w:t>Check that the p-value = 0.2386, the same as above.</w:t>
      </w:r>
    </w:p>
    <w:p w14:paraId="17A1DFD3" w14:textId="77777777" w:rsidR="003D649A" w:rsidRDefault="008E5FC2" w:rsidP="00DD3059">
      <w:pPr>
        <w:pStyle w:val="BodyText"/>
        <w:spacing w:line="259" w:lineRule="auto"/>
      </w:pPr>
      <w:r>
        <w:rPr>
          <w:b/>
        </w:rPr>
        <w:t>Exercise</w:t>
      </w:r>
      <w:r>
        <w:br/>
        <w:t>Compare exercise 9-21.</w:t>
      </w:r>
      <w:r>
        <w:br/>
        <w:t>A driving school owner investigates whether there is a difference between the effectiveness of Instructor A and Instructor B; 100 new students are randomly assigned to either A or B, 50 students for each instructor.</w:t>
      </w:r>
      <w:r>
        <w:br/>
        <w:t xml:space="preserve">After the course, 30 of Instructor A’s students passed the exam and 22 of instructor B. Use a </w:t>
      </w:r>
      <m:oMath>
        <m:sSup>
          <m:sSupPr>
            <m:ctrlPr>
              <w:rPr>
                <w:rFonts w:ascii="Cambria Math" w:hAnsi="Cambria Math"/>
              </w:rPr>
            </m:ctrlPr>
          </m:sSupPr>
          <m:e>
            <m:r>
              <w:rPr>
                <w:rFonts w:ascii="Cambria Math" w:hAnsi="Cambria Math"/>
              </w:rPr>
              <m:t>χ</m:t>
            </m:r>
          </m:e>
          <m:sup>
            <m:r>
              <w:rPr>
                <w:rFonts w:ascii="Cambria Math" w:hAnsi="Cambria Math"/>
              </w:rPr>
              <m:t>2</m:t>
            </m:r>
          </m:sup>
        </m:sSup>
      </m:oMath>
      <w:r>
        <w:t xml:space="preserve"> test to test whether these difference in results supports the hypothesis that there is a difference between the two instructors when it is about effectiveness.</w:t>
      </w:r>
      <w:r>
        <w:br/>
        <w:t>For this, ue the table below.</w:t>
      </w:r>
    </w:p>
    <w:p w14:paraId="381468D6" w14:textId="77777777" w:rsidR="003D649A" w:rsidRDefault="008E5FC2" w:rsidP="00DD3059">
      <w:pPr>
        <w:pStyle w:val="BodyText"/>
        <w:spacing w:line="259" w:lineRule="auto"/>
      </w:pPr>
      <w:r>
        <w:t>H</w:t>
      </w:r>
      <w:r>
        <w:rPr>
          <w:vertAlign w:val="subscript"/>
        </w:rPr>
        <w:t>0</w:t>
      </w:r>
      <w:r>
        <w:t>: no difference between distributions PASS/NOT PASS for A and B</w:t>
      </w:r>
      <w:r>
        <w:br/>
        <w:t>H</w:t>
      </w:r>
      <w:r>
        <w:rPr>
          <w:vertAlign w:val="subscript"/>
        </w:rPr>
        <w:t>A</w:t>
      </w:r>
      <w:r>
        <w:t>: there is a difference between the distributions for A and B</w:t>
      </w:r>
    </w:p>
    <w:p w14:paraId="0206A2A7" w14:textId="77777777" w:rsidR="003D649A" w:rsidRDefault="008E5FC2">
      <w:pPr>
        <w:pStyle w:val="BodyText"/>
      </w:pPr>
      <w:r>
        <w:rPr>
          <w:b/>
        </w:rPr>
        <w:t>Table 4</w:t>
      </w:r>
      <w:r>
        <w:br/>
        <w:t>Observed Frequencies</w:t>
      </w:r>
    </w:p>
    <w:tbl>
      <w:tblPr>
        <w:tblStyle w:val="Table"/>
        <w:tblW w:w="4935" w:type="pct"/>
        <w:tblLook w:val="07E0" w:firstRow="1" w:lastRow="1" w:firstColumn="1" w:lastColumn="1" w:noHBand="1" w:noVBand="1"/>
      </w:tblPr>
      <w:tblGrid>
        <w:gridCol w:w="750"/>
        <w:gridCol w:w="4677"/>
        <w:gridCol w:w="1741"/>
        <w:gridCol w:w="1735"/>
      </w:tblGrid>
      <w:tr w:rsidR="008B27F4" w14:paraId="61E18D86" w14:textId="77777777" w:rsidTr="008B27F4">
        <w:tc>
          <w:tcPr>
            <w:tcW w:w="0" w:type="auto"/>
            <w:tcBorders>
              <w:top w:val="single" w:sz="4" w:space="0" w:color="auto"/>
              <w:bottom w:val="single" w:sz="2" w:space="0" w:color="auto"/>
            </w:tcBorders>
            <w:vAlign w:val="bottom"/>
          </w:tcPr>
          <w:p w14:paraId="539A8A07" w14:textId="77777777" w:rsidR="003D649A" w:rsidRDefault="003D649A"/>
        </w:tc>
        <w:tc>
          <w:tcPr>
            <w:tcW w:w="4917" w:type="dxa"/>
            <w:tcBorders>
              <w:top w:val="single" w:sz="4" w:space="0" w:color="auto"/>
              <w:bottom w:val="single" w:sz="2" w:space="0" w:color="auto"/>
            </w:tcBorders>
            <w:vAlign w:val="bottom"/>
          </w:tcPr>
          <w:p w14:paraId="6AAE1293" w14:textId="77777777" w:rsidR="003D649A" w:rsidRDefault="008E5FC2">
            <w:pPr>
              <w:pStyle w:val="Compact"/>
            </w:pPr>
            <w:r>
              <w:t>PASS</w:t>
            </w:r>
          </w:p>
        </w:tc>
        <w:tc>
          <w:tcPr>
            <w:tcW w:w="1784" w:type="dxa"/>
            <w:tcBorders>
              <w:top w:val="single" w:sz="4" w:space="0" w:color="auto"/>
              <w:bottom w:val="single" w:sz="2" w:space="0" w:color="auto"/>
            </w:tcBorders>
            <w:vAlign w:val="bottom"/>
          </w:tcPr>
          <w:p w14:paraId="330B6EB0" w14:textId="77777777" w:rsidR="003D649A" w:rsidRDefault="008E5FC2">
            <w:pPr>
              <w:pStyle w:val="Compact"/>
            </w:pPr>
            <w:r>
              <w:t>NOT PASSED</w:t>
            </w:r>
          </w:p>
        </w:tc>
        <w:tc>
          <w:tcPr>
            <w:tcW w:w="1784" w:type="dxa"/>
            <w:tcBorders>
              <w:top w:val="single" w:sz="4" w:space="0" w:color="auto"/>
              <w:bottom w:val="single" w:sz="2" w:space="0" w:color="auto"/>
            </w:tcBorders>
            <w:vAlign w:val="bottom"/>
          </w:tcPr>
          <w:p w14:paraId="58A2353F" w14:textId="77777777" w:rsidR="003D649A" w:rsidRDefault="008E5FC2">
            <w:pPr>
              <w:pStyle w:val="Compact"/>
            </w:pPr>
            <w:r>
              <w:t>TOTAL</w:t>
            </w:r>
          </w:p>
        </w:tc>
      </w:tr>
      <w:tr w:rsidR="008B27F4" w14:paraId="19C92DF5" w14:textId="77777777" w:rsidTr="008B27F4">
        <w:tc>
          <w:tcPr>
            <w:tcW w:w="0" w:type="auto"/>
            <w:tcBorders>
              <w:top w:val="single" w:sz="2" w:space="0" w:color="auto"/>
            </w:tcBorders>
          </w:tcPr>
          <w:p w14:paraId="24FF2D24" w14:textId="77777777" w:rsidR="003D649A" w:rsidRDefault="008E5FC2">
            <w:pPr>
              <w:pStyle w:val="Compact"/>
            </w:pPr>
            <w:r>
              <w:t>A</w:t>
            </w:r>
          </w:p>
        </w:tc>
        <w:tc>
          <w:tcPr>
            <w:tcW w:w="4917" w:type="dxa"/>
            <w:tcBorders>
              <w:top w:val="single" w:sz="2" w:space="0" w:color="auto"/>
            </w:tcBorders>
          </w:tcPr>
          <w:p w14:paraId="6C738149" w14:textId="7F8467F3" w:rsidR="003D649A" w:rsidRDefault="003D649A">
            <w:pPr>
              <w:pStyle w:val="Compact"/>
            </w:pPr>
          </w:p>
        </w:tc>
        <w:tc>
          <w:tcPr>
            <w:tcW w:w="1784" w:type="dxa"/>
            <w:tcBorders>
              <w:top w:val="single" w:sz="2" w:space="0" w:color="auto"/>
            </w:tcBorders>
          </w:tcPr>
          <w:p w14:paraId="2633CB1A" w14:textId="222EFBF3" w:rsidR="003D649A" w:rsidRDefault="003D649A">
            <w:pPr>
              <w:pStyle w:val="Compact"/>
            </w:pPr>
          </w:p>
        </w:tc>
        <w:tc>
          <w:tcPr>
            <w:tcW w:w="1784" w:type="dxa"/>
            <w:tcBorders>
              <w:top w:val="single" w:sz="2" w:space="0" w:color="auto"/>
            </w:tcBorders>
          </w:tcPr>
          <w:p w14:paraId="2C036868" w14:textId="5B2B2B75" w:rsidR="003D649A" w:rsidRDefault="003D649A">
            <w:pPr>
              <w:pStyle w:val="Compact"/>
            </w:pPr>
          </w:p>
        </w:tc>
      </w:tr>
      <w:tr w:rsidR="008B27F4" w14:paraId="33078046" w14:textId="77777777" w:rsidTr="008B27F4">
        <w:tc>
          <w:tcPr>
            <w:tcW w:w="0" w:type="auto"/>
          </w:tcPr>
          <w:p w14:paraId="55F4D11E" w14:textId="77777777" w:rsidR="003D649A" w:rsidRDefault="008E5FC2">
            <w:pPr>
              <w:pStyle w:val="Compact"/>
            </w:pPr>
            <w:r>
              <w:t>B</w:t>
            </w:r>
          </w:p>
        </w:tc>
        <w:tc>
          <w:tcPr>
            <w:tcW w:w="4917" w:type="dxa"/>
          </w:tcPr>
          <w:p w14:paraId="2C073FD2" w14:textId="2C051CD9" w:rsidR="003D649A" w:rsidRDefault="003D649A">
            <w:pPr>
              <w:pStyle w:val="Compact"/>
            </w:pPr>
          </w:p>
        </w:tc>
        <w:tc>
          <w:tcPr>
            <w:tcW w:w="1784" w:type="dxa"/>
          </w:tcPr>
          <w:p w14:paraId="2D281F8D" w14:textId="083673CC" w:rsidR="003D649A" w:rsidRDefault="003D649A">
            <w:pPr>
              <w:pStyle w:val="Compact"/>
            </w:pPr>
          </w:p>
        </w:tc>
        <w:tc>
          <w:tcPr>
            <w:tcW w:w="1784" w:type="dxa"/>
          </w:tcPr>
          <w:p w14:paraId="774F29E7" w14:textId="1594CAD8" w:rsidR="003D649A" w:rsidRDefault="003D649A">
            <w:pPr>
              <w:pStyle w:val="Compact"/>
            </w:pPr>
          </w:p>
        </w:tc>
      </w:tr>
      <w:tr w:rsidR="008B27F4" w14:paraId="65201CA1" w14:textId="77777777" w:rsidTr="008B27F4">
        <w:tc>
          <w:tcPr>
            <w:tcW w:w="0" w:type="auto"/>
            <w:tcBorders>
              <w:bottom w:val="single" w:sz="4" w:space="0" w:color="auto"/>
            </w:tcBorders>
          </w:tcPr>
          <w:p w14:paraId="41D0D2EC" w14:textId="77777777" w:rsidR="003D649A" w:rsidRDefault="008E5FC2">
            <w:pPr>
              <w:pStyle w:val="Compact"/>
            </w:pPr>
            <w:r>
              <w:t>Total</w:t>
            </w:r>
          </w:p>
        </w:tc>
        <w:tc>
          <w:tcPr>
            <w:tcW w:w="4917" w:type="dxa"/>
            <w:tcBorders>
              <w:bottom w:val="single" w:sz="4" w:space="0" w:color="auto"/>
            </w:tcBorders>
          </w:tcPr>
          <w:p w14:paraId="03388B3E" w14:textId="576DA687" w:rsidR="003D649A" w:rsidRDefault="003D649A">
            <w:pPr>
              <w:pStyle w:val="Compact"/>
            </w:pPr>
          </w:p>
        </w:tc>
        <w:tc>
          <w:tcPr>
            <w:tcW w:w="1784" w:type="dxa"/>
            <w:tcBorders>
              <w:bottom w:val="single" w:sz="4" w:space="0" w:color="auto"/>
            </w:tcBorders>
          </w:tcPr>
          <w:p w14:paraId="2B428565" w14:textId="6BAFEEEB" w:rsidR="003D649A" w:rsidRDefault="003D649A">
            <w:pPr>
              <w:pStyle w:val="Compact"/>
            </w:pPr>
          </w:p>
        </w:tc>
        <w:tc>
          <w:tcPr>
            <w:tcW w:w="1784" w:type="dxa"/>
            <w:tcBorders>
              <w:bottom w:val="single" w:sz="4" w:space="0" w:color="auto"/>
            </w:tcBorders>
          </w:tcPr>
          <w:p w14:paraId="32042C31" w14:textId="5B306C19" w:rsidR="003D649A" w:rsidRDefault="003D649A">
            <w:pPr>
              <w:pStyle w:val="Compact"/>
            </w:pPr>
          </w:p>
        </w:tc>
      </w:tr>
    </w:tbl>
    <w:p w14:paraId="1BF73B9C" w14:textId="77777777" w:rsidR="003D649A" w:rsidRDefault="008E5FC2">
      <w:pPr>
        <w:pStyle w:val="BodyText"/>
      </w:pPr>
      <w:r>
        <w:rPr>
          <w:b/>
        </w:rPr>
        <w:t>Table 4</w:t>
      </w:r>
      <w:r>
        <w:br/>
        <w:t>Expected Frequencies if H</w:t>
      </w:r>
      <w:r>
        <w:rPr>
          <w:vertAlign w:val="subscript"/>
        </w:rPr>
        <w:t>0</w:t>
      </w:r>
      <w:r>
        <w:t xml:space="preserve"> is true</w:t>
      </w:r>
    </w:p>
    <w:tbl>
      <w:tblPr>
        <w:tblStyle w:val="Table"/>
        <w:tblW w:w="3256" w:type="pct"/>
        <w:tblLook w:val="07E0" w:firstRow="1" w:lastRow="1" w:firstColumn="1" w:lastColumn="1" w:noHBand="1" w:noVBand="1"/>
      </w:tblPr>
      <w:tblGrid>
        <w:gridCol w:w="751"/>
        <w:gridCol w:w="1707"/>
        <w:gridCol w:w="1708"/>
        <w:gridCol w:w="1708"/>
      </w:tblGrid>
      <w:tr w:rsidR="003D649A" w14:paraId="6220C417" w14:textId="77777777" w:rsidTr="008B27F4">
        <w:tc>
          <w:tcPr>
            <w:tcW w:w="0" w:type="auto"/>
            <w:tcBorders>
              <w:top w:val="single" w:sz="4" w:space="0" w:color="auto"/>
              <w:bottom w:val="single" w:sz="2" w:space="0" w:color="auto"/>
            </w:tcBorders>
            <w:vAlign w:val="bottom"/>
          </w:tcPr>
          <w:p w14:paraId="76B69175" w14:textId="77777777" w:rsidR="003D649A" w:rsidRDefault="003D649A"/>
        </w:tc>
        <w:tc>
          <w:tcPr>
            <w:tcW w:w="1461" w:type="pct"/>
            <w:tcBorders>
              <w:top w:val="single" w:sz="4" w:space="0" w:color="auto"/>
              <w:bottom w:val="single" w:sz="2" w:space="0" w:color="auto"/>
            </w:tcBorders>
            <w:vAlign w:val="center"/>
          </w:tcPr>
          <w:p w14:paraId="54F721C6" w14:textId="77777777" w:rsidR="003D649A" w:rsidRDefault="008E5FC2" w:rsidP="008B27F4">
            <w:pPr>
              <w:pStyle w:val="Compact"/>
              <w:jc w:val="center"/>
            </w:pPr>
            <w:r>
              <w:t>PASS</w:t>
            </w:r>
          </w:p>
        </w:tc>
        <w:tc>
          <w:tcPr>
            <w:tcW w:w="1462" w:type="pct"/>
            <w:tcBorders>
              <w:top w:val="single" w:sz="4" w:space="0" w:color="auto"/>
              <w:bottom w:val="single" w:sz="2" w:space="0" w:color="auto"/>
            </w:tcBorders>
            <w:vAlign w:val="center"/>
          </w:tcPr>
          <w:p w14:paraId="27D794E7" w14:textId="77777777" w:rsidR="003D649A" w:rsidRDefault="008E5FC2" w:rsidP="008B27F4">
            <w:pPr>
              <w:pStyle w:val="Compact"/>
              <w:jc w:val="center"/>
            </w:pPr>
            <w:r>
              <w:t>NOT PASSED</w:t>
            </w:r>
          </w:p>
        </w:tc>
        <w:tc>
          <w:tcPr>
            <w:tcW w:w="1462" w:type="pct"/>
            <w:tcBorders>
              <w:top w:val="single" w:sz="4" w:space="0" w:color="auto"/>
              <w:bottom w:val="single" w:sz="2" w:space="0" w:color="auto"/>
            </w:tcBorders>
            <w:vAlign w:val="center"/>
          </w:tcPr>
          <w:p w14:paraId="147831F2" w14:textId="77777777" w:rsidR="003D649A" w:rsidRDefault="008E5FC2" w:rsidP="008B27F4">
            <w:pPr>
              <w:pStyle w:val="Compact"/>
              <w:jc w:val="center"/>
            </w:pPr>
            <w:r>
              <w:t>TOTAL</w:t>
            </w:r>
          </w:p>
        </w:tc>
      </w:tr>
      <w:tr w:rsidR="003D649A" w14:paraId="044A29F6" w14:textId="77777777" w:rsidTr="008B27F4">
        <w:tc>
          <w:tcPr>
            <w:tcW w:w="0" w:type="auto"/>
            <w:tcBorders>
              <w:top w:val="single" w:sz="2" w:space="0" w:color="auto"/>
            </w:tcBorders>
          </w:tcPr>
          <w:p w14:paraId="1E0F8285" w14:textId="77777777" w:rsidR="003D649A" w:rsidRDefault="008E5FC2">
            <w:pPr>
              <w:pStyle w:val="Compact"/>
            </w:pPr>
            <w:r>
              <w:t>A</w:t>
            </w:r>
          </w:p>
        </w:tc>
        <w:tc>
          <w:tcPr>
            <w:tcW w:w="1461" w:type="pct"/>
            <w:tcBorders>
              <w:top w:val="single" w:sz="2" w:space="0" w:color="auto"/>
            </w:tcBorders>
          </w:tcPr>
          <w:p w14:paraId="540EEBD3" w14:textId="70BF9A18" w:rsidR="003D649A" w:rsidRDefault="003D649A">
            <w:pPr>
              <w:pStyle w:val="Compact"/>
            </w:pPr>
          </w:p>
        </w:tc>
        <w:tc>
          <w:tcPr>
            <w:tcW w:w="1462" w:type="pct"/>
            <w:tcBorders>
              <w:top w:val="single" w:sz="2" w:space="0" w:color="auto"/>
            </w:tcBorders>
          </w:tcPr>
          <w:p w14:paraId="5B79F0BE" w14:textId="1568CE50" w:rsidR="003D649A" w:rsidRDefault="003D649A">
            <w:pPr>
              <w:pStyle w:val="Compact"/>
            </w:pPr>
          </w:p>
        </w:tc>
        <w:tc>
          <w:tcPr>
            <w:tcW w:w="1462" w:type="pct"/>
            <w:tcBorders>
              <w:top w:val="single" w:sz="2" w:space="0" w:color="auto"/>
            </w:tcBorders>
          </w:tcPr>
          <w:p w14:paraId="701582DC" w14:textId="1422C83F" w:rsidR="003D649A" w:rsidRDefault="003D649A">
            <w:pPr>
              <w:pStyle w:val="Compact"/>
            </w:pPr>
          </w:p>
        </w:tc>
      </w:tr>
      <w:tr w:rsidR="003D649A" w14:paraId="3E530E91" w14:textId="77777777" w:rsidTr="008B27F4">
        <w:tc>
          <w:tcPr>
            <w:tcW w:w="0" w:type="auto"/>
          </w:tcPr>
          <w:p w14:paraId="2C38758B" w14:textId="77777777" w:rsidR="003D649A" w:rsidRDefault="008E5FC2">
            <w:pPr>
              <w:pStyle w:val="Compact"/>
            </w:pPr>
            <w:r>
              <w:t>B</w:t>
            </w:r>
          </w:p>
        </w:tc>
        <w:tc>
          <w:tcPr>
            <w:tcW w:w="1461" w:type="pct"/>
          </w:tcPr>
          <w:p w14:paraId="0D0231A9" w14:textId="63955116" w:rsidR="003D649A" w:rsidRDefault="003D649A">
            <w:pPr>
              <w:pStyle w:val="Compact"/>
            </w:pPr>
          </w:p>
        </w:tc>
        <w:tc>
          <w:tcPr>
            <w:tcW w:w="1462" w:type="pct"/>
          </w:tcPr>
          <w:p w14:paraId="2837E3E8" w14:textId="434906C3" w:rsidR="003D649A" w:rsidRDefault="003D649A">
            <w:pPr>
              <w:pStyle w:val="Compact"/>
            </w:pPr>
          </w:p>
        </w:tc>
        <w:tc>
          <w:tcPr>
            <w:tcW w:w="1462" w:type="pct"/>
          </w:tcPr>
          <w:p w14:paraId="032F0803" w14:textId="01876C0E" w:rsidR="003D649A" w:rsidRDefault="003D649A">
            <w:pPr>
              <w:pStyle w:val="Compact"/>
            </w:pPr>
          </w:p>
        </w:tc>
      </w:tr>
      <w:tr w:rsidR="003D649A" w14:paraId="3B051B7E" w14:textId="77777777" w:rsidTr="008B27F4">
        <w:tc>
          <w:tcPr>
            <w:tcW w:w="0" w:type="auto"/>
            <w:tcBorders>
              <w:bottom w:val="single" w:sz="4" w:space="0" w:color="auto"/>
            </w:tcBorders>
          </w:tcPr>
          <w:p w14:paraId="1362A25A" w14:textId="77777777" w:rsidR="003D649A" w:rsidRDefault="008E5FC2">
            <w:pPr>
              <w:pStyle w:val="Compact"/>
            </w:pPr>
            <w:r>
              <w:t>Total</w:t>
            </w:r>
          </w:p>
        </w:tc>
        <w:tc>
          <w:tcPr>
            <w:tcW w:w="1461" w:type="pct"/>
            <w:tcBorders>
              <w:bottom w:val="single" w:sz="4" w:space="0" w:color="auto"/>
            </w:tcBorders>
          </w:tcPr>
          <w:p w14:paraId="49FB20B9" w14:textId="146754C1" w:rsidR="003D649A" w:rsidRDefault="003D649A">
            <w:pPr>
              <w:pStyle w:val="Compact"/>
            </w:pPr>
          </w:p>
        </w:tc>
        <w:tc>
          <w:tcPr>
            <w:tcW w:w="1462" w:type="pct"/>
            <w:tcBorders>
              <w:bottom w:val="single" w:sz="4" w:space="0" w:color="auto"/>
            </w:tcBorders>
          </w:tcPr>
          <w:p w14:paraId="422344BB" w14:textId="368B2DC3" w:rsidR="003D649A" w:rsidRDefault="003D649A">
            <w:pPr>
              <w:pStyle w:val="Compact"/>
            </w:pPr>
          </w:p>
        </w:tc>
        <w:tc>
          <w:tcPr>
            <w:tcW w:w="1462" w:type="pct"/>
            <w:tcBorders>
              <w:bottom w:val="single" w:sz="4" w:space="0" w:color="auto"/>
            </w:tcBorders>
          </w:tcPr>
          <w:p w14:paraId="5E108682" w14:textId="7254B406" w:rsidR="003D649A" w:rsidRDefault="003D649A">
            <w:pPr>
              <w:pStyle w:val="Compact"/>
            </w:pPr>
          </w:p>
        </w:tc>
      </w:tr>
    </w:tbl>
    <w:p w14:paraId="4DFC8AB0" w14:textId="77777777" w:rsidR="003D649A" w:rsidRDefault="008E5FC2">
      <w:pPr>
        <w:pStyle w:val="BodyText"/>
      </w:pPr>
      <w:r>
        <w:rPr>
          <w:b/>
        </w:rPr>
        <w:t>Table 4</w:t>
      </w:r>
      <w:r>
        <w:br/>
        <w:t>Chi-square calculations</w:t>
      </w:r>
    </w:p>
    <w:tbl>
      <w:tblPr>
        <w:tblStyle w:val="Table"/>
        <w:tblW w:w="3256" w:type="pct"/>
        <w:tblLook w:val="07E0" w:firstRow="1" w:lastRow="1" w:firstColumn="1" w:lastColumn="1" w:noHBand="1" w:noVBand="1"/>
      </w:tblPr>
      <w:tblGrid>
        <w:gridCol w:w="366"/>
        <w:gridCol w:w="2745"/>
        <w:gridCol w:w="2763"/>
      </w:tblGrid>
      <w:tr w:rsidR="003D649A" w14:paraId="480D3B0F" w14:textId="77777777" w:rsidTr="008B27F4">
        <w:tc>
          <w:tcPr>
            <w:tcW w:w="0" w:type="auto"/>
            <w:tcBorders>
              <w:top w:val="single" w:sz="4" w:space="0" w:color="auto"/>
              <w:bottom w:val="single" w:sz="2" w:space="0" w:color="auto"/>
            </w:tcBorders>
            <w:vAlign w:val="bottom"/>
          </w:tcPr>
          <w:p w14:paraId="6C615A93" w14:textId="77777777" w:rsidR="003D649A" w:rsidRDefault="003D649A"/>
        </w:tc>
        <w:tc>
          <w:tcPr>
            <w:tcW w:w="2864" w:type="dxa"/>
            <w:tcBorders>
              <w:top w:val="single" w:sz="4" w:space="0" w:color="auto"/>
              <w:bottom w:val="single" w:sz="2" w:space="0" w:color="auto"/>
            </w:tcBorders>
            <w:vAlign w:val="center"/>
          </w:tcPr>
          <w:p w14:paraId="6DDCB508" w14:textId="77777777" w:rsidR="003D649A" w:rsidRDefault="008E5FC2" w:rsidP="008B27F4">
            <w:pPr>
              <w:pStyle w:val="Compact"/>
              <w:jc w:val="center"/>
            </w:pPr>
            <w:r>
              <w:t>PASS</w:t>
            </w:r>
          </w:p>
        </w:tc>
        <w:tc>
          <w:tcPr>
            <w:tcW w:w="2865" w:type="dxa"/>
            <w:tcBorders>
              <w:top w:val="single" w:sz="4" w:space="0" w:color="auto"/>
              <w:bottom w:val="single" w:sz="2" w:space="0" w:color="auto"/>
            </w:tcBorders>
            <w:vAlign w:val="center"/>
          </w:tcPr>
          <w:p w14:paraId="4719E905" w14:textId="77777777" w:rsidR="003D649A" w:rsidRDefault="008E5FC2" w:rsidP="008B27F4">
            <w:pPr>
              <w:pStyle w:val="Compact"/>
              <w:jc w:val="center"/>
            </w:pPr>
            <w:r>
              <w:t>NOT PASSED</w:t>
            </w:r>
          </w:p>
        </w:tc>
      </w:tr>
      <w:tr w:rsidR="003D649A" w14:paraId="7231AC24" w14:textId="77777777" w:rsidTr="008B27F4">
        <w:tc>
          <w:tcPr>
            <w:tcW w:w="0" w:type="auto"/>
            <w:tcBorders>
              <w:top w:val="single" w:sz="2" w:space="0" w:color="auto"/>
            </w:tcBorders>
          </w:tcPr>
          <w:p w14:paraId="3E9F8AE9" w14:textId="77777777" w:rsidR="003D649A" w:rsidRDefault="008E5FC2">
            <w:pPr>
              <w:pStyle w:val="Compact"/>
            </w:pPr>
            <w:r>
              <w:t>A</w:t>
            </w:r>
          </w:p>
        </w:tc>
        <w:tc>
          <w:tcPr>
            <w:tcW w:w="2864" w:type="dxa"/>
            <w:tcBorders>
              <w:top w:val="single" w:sz="2" w:space="0" w:color="auto"/>
            </w:tcBorders>
          </w:tcPr>
          <w:p w14:paraId="09A0EC08" w14:textId="7286F16C" w:rsidR="003D649A" w:rsidRDefault="003D649A">
            <w:pPr>
              <w:pStyle w:val="Compact"/>
            </w:pPr>
          </w:p>
        </w:tc>
        <w:tc>
          <w:tcPr>
            <w:tcW w:w="2865" w:type="dxa"/>
            <w:tcBorders>
              <w:top w:val="single" w:sz="2" w:space="0" w:color="auto"/>
            </w:tcBorders>
          </w:tcPr>
          <w:p w14:paraId="7D8BAB25" w14:textId="1882F1E7" w:rsidR="003D649A" w:rsidRDefault="003D649A">
            <w:pPr>
              <w:pStyle w:val="Compact"/>
            </w:pPr>
          </w:p>
        </w:tc>
      </w:tr>
      <w:tr w:rsidR="003D649A" w14:paraId="6BCF6FBF" w14:textId="77777777" w:rsidTr="008B27F4">
        <w:tc>
          <w:tcPr>
            <w:tcW w:w="0" w:type="auto"/>
            <w:tcBorders>
              <w:bottom w:val="single" w:sz="4" w:space="0" w:color="auto"/>
            </w:tcBorders>
          </w:tcPr>
          <w:p w14:paraId="76A5CB19" w14:textId="77777777" w:rsidR="003D649A" w:rsidRDefault="008E5FC2">
            <w:pPr>
              <w:pStyle w:val="Compact"/>
            </w:pPr>
            <w:r>
              <w:t>B</w:t>
            </w:r>
          </w:p>
        </w:tc>
        <w:tc>
          <w:tcPr>
            <w:tcW w:w="2864" w:type="dxa"/>
            <w:tcBorders>
              <w:bottom w:val="single" w:sz="4" w:space="0" w:color="auto"/>
            </w:tcBorders>
          </w:tcPr>
          <w:p w14:paraId="516D7F2F" w14:textId="2421CB68" w:rsidR="003D649A" w:rsidRDefault="003D649A">
            <w:pPr>
              <w:pStyle w:val="Compact"/>
            </w:pPr>
          </w:p>
        </w:tc>
        <w:tc>
          <w:tcPr>
            <w:tcW w:w="2865" w:type="dxa"/>
            <w:tcBorders>
              <w:bottom w:val="single" w:sz="4" w:space="0" w:color="auto"/>
            </w:tcBorders>
          </w:tcPr>
          <w:p w14:paraId="70B506B6" w14:textId="3DE8B984" w:rsidR="003D649A" w:rsidRDefault="003D649A">
            <w:pPr>
              <w:pStyle w:val="Compact"/>
            </w:pPr>
          </w:p>
        </w:tc>
      </w:tr>
    </w:tbl>
    <w:p w14:paraId="0FFEE781" w14:textId="6FA5AC65" w:rsidR="003D649A" w:rsidRDefault="008E5FC2" w:rsidP="00566ABD">
      <w:pPr>
        <w:pStyle w:val="BodyText"/>
        <w:spacing w:line="480" w:lineRule="auto"/>
      </w:pPr>
      <w:r>
        <w:t xml:space="preserve">Test statistic value: </w:t>
      </w:r>
      <m:oMath>
        <m:sSup>
          <m:sSupPr>
            <m:ctrlPr>
              <w:rPr>
                <w:rFonts w:ascii="Cambria Math" w:hAnsi="Cambria Math"/>
              </w:rPr>
            </m:ctrlPr>
          </m:sSupPr>
          <m:e>
            <m:r>
              <w:rPr>
                <w:rFonts w:ascii="Cambria Math" w:hAnsi="Cambria Math"/>
              </w:rPr>
              <m:t>χ</m:t>
            </m:r>
          </m:e>
          <m:sup>
            <m:r>
              <w:rPr>
                <w:rFonts w:ascii="Cambria Math" w:hAnsi="Cambria Math"/>
              </w:rPr>
              <m:t>2</m:t>
            </m:r>
          </m:sup>
        </m:sSup>
      </m:oMath>
      <w:r>
        <w:t xml:space="preserve"> = ……….</w:t>
      </w:r>
      <w:r>
        <w:br/>
        <w:t>p-value = ………</w:t>
      </w:r>
      <w:r>
        <w:br/>
        <w:t>Conclusion (statistical): ………………………………</w:t>
      </w:r>
      <w:r w:rsidR="00566ABD">
        <w:t xml:space="preserve"> </w:t>
      </w:r>
    </w:p>
    <w:p w14:paraId="4F11287C" w14:textId="6AD4B35B" w:rsidR="003D649A" w:rsidRDefault="008E5FC2" w:rsidP="00AF5B5F">
      <w:pPr>
        <w:pStyle w:val="BodyText"/>
        <w:tabs>
          <w:tab w:val="left" w:leader="dot" w:pos="8505"/>
        </w:tabs>
        <w:spacing w:before="120" w:after="120" w:line="480" w:lineRule="auto"/>
      </w:pPr>
      <w:r>
        <w:lastRenderedPageBreak/>
        <w:t xml:space="preserve">Conclusion (context): </w:t>
      </w:r>
      <w:r w:rsidR="00566ABD">
        <w:tab/>
      </w:r>
      <w:r>
        <w:br/>
      </w:r>
      <w:r w:rsidR="00566ABD">
        <w:tab/>
      </w:r>
      <w:r>
        <w:br/>
      </w:r>
      <w:r w:rsidR="00566ABD">
        <w:tab/>
      </w:r>
      <w:r w:rsidR="00566ABD">
        <w:br/>
      </w:r>
      <w:r w:rsidR="00566ABD">
        <w:tab/>
      </w:r>
      <w:r w:rsidR="00566ABD">
        <w:br/>
      </w:r>
      <w:r>
        <w:rPr>
          <w:b/>
        </w:rPr>
        <w:t>Chi-Square Tests</w:t>
      </w:r>
      <w:r>
        <w:br/>
        <w:t>The tests above are examples of so called Chi-Square-Tests (not to be confused with a Chi-Square_GOF test).</w:t>
      </w:r>
      <w:r>
        <w:br/>
        <w:t>A Chi-Square test is used as a test for the hypothesis H</w:t>
      </w:r>
      <w:r>
        <w:rPr>
          <w:vertAlign w:val="subscript"/>
        </w:rPr>
        <w:t>A</w:t>
      </w:r>
      <w:r>
        <w:t xml:space="preserve"> that the distributions in the columns (or in the rows) of a two-way table come from different distributions.</w:t>
      </w:r>
      <w:r>
        <w:br/>
        <w:t>In general this test is used in two cases,</w:t>
      </w:r>
      <w:r>
        <w:br/>
        <w:t>(i) to test the hypothesis H</w:t>
      </w:r>
      <w:r>
        <w:rPr>
          <w:vertAlign w:val="subscript"/>
        </w:rPr>
        <w:t>A</w:t>
      </w:r>
      <w:r>
        <w:t xml:space="preserve"> that there is a difference in the distribution of a categorical variable for two or more populations and</w:t>
      </w:r>
      <w:r>
        <w:br/>
        <w:t>(ii) to test the hypothesis H</w:t>
      </w:r>
      <w:r>
        <w:rPr>
          <w:vertAlign w:val="subscript"/>
        </w:rPr>
        <w:t>A</w:t>
      </w:r>
      <w:r>
        <w:t xml:space="preserve"> that there is an association (dependency) between two categorical variables in a single population.</w:t>
      </w:r>
    </w:p>
    <w:p w14:paraId="604AFC6E" w14:textId="77777777" w:rsidR="003D649A" w:rsidRDefault="008E5FC2" w:rsidP="00DD3059">
      <w:pPr>
        <w:pStyle w:val="BodyText"/>
        <w:spacing w:before="120" w:after="120" w:line="259" w:lineRule="auto"/>
      </w:pPr>
      <w:r>
        <w:t>The first case is named a Chi-Square-Test for Homogeneity. The hypothesis is tested based on two independent samples from two different populations.</w:t>
      </w:r>
      <w:r>
        <w:br/>
        <w:t>The second case is a Chi-Square-Test for Independence. The hypothesis is tested on one random sample from a population with two categorical variables.</w:t>
      </w:r>
    </w:p>
    <w:p w14:paraId="37C2EA91" w14:textId="77777777" w:rsidR="003D649A" w:rsidRDefault="008E5FC2" w:rsidP="00DD3059">
      <w:pPr>
        <w:pStyle w:val="BodyText"/>
        <w:spacing w:before="120" w:after="120" w:line="259" w:lineRule="auto"/>
      </w:pPr>
      <w:r>
        <w:t>In many cases it depends on the viewpoint used to analyse the data which of the two tests is used. The difference is not in the statistical calculations, but in the interpretation of the outcomes. So the difference has mostly to do with the research question and the design of the experiment.</w:t>
      </w:r>
    </w:p>
    <w:p w14:paraId="4BAD9803" w14:textId="77777777" w:rsidR="003D649A" w:rsidRDefault="008E5FC2" w:rsidP="00DD3059">
      <w:pPr>
        <w:pStyle w:val="BodyText"/>
        <w:spacing w:before="120" w:after="120" w:line="259" w:lineRule="auto"/>
      </w:pPr>
      <w:r>
        <w:t>See for instance the first example above. The collected data can be seen as one sample from the population of employees with two categorical variables, Gender and Opinion. The H</w:t>
      </w:r>
      <w:r>
        <w:rPr>
          <w:vertAlign w:val="subscript"/>
        </w:rPr>
        <w:t>A</w:t>
      </w:r>
      <w:r>
        <w:t xml:space="preserve"> hypothesis in that case is: there is a dependency between Gender and Opinion.</w:t>
      </w:r>
      <w:r>
        <w:br/>
        <w:t>THe collected data can also be seen as two independent samples, one from the population of female employees and one from the population of male employees. The H</w:t>
      </w:r>
      <w:r>
        <w:rPr>
          <w:vertAlign w:val="subscript"/>
        </w:rPr>
        <w:t>A</w:t>
      </w:r>
      <w:r>
        <w:t>-hypothesis in this case is: the distribution of opinions among female workers differs from the distribution of opinions oamng male workers.</w:t>
      </w:r>
    </w:p>
    <w:p w14:paraId="5DAD9509" w14:textId="77777777" w:rsidR="003D649A" w:rsidRDefault="008E5FC2" w:rsidP="00DD3059">
      <w:pPr>
        <w:pStyle w:val="BodyText"/>
        <w:tabs>
          <w:tab w:val="left" w:leader="dot" w:pos="8505"/>
        </w:tabs>
        <w:spacing w:before="120" w:after="120" w:line="259" w:lineRule="auto"/>
      </w:pPr>
      <w:r>
        <w:t>Context and research question makes the difference, not statistics.</w:t>
      </w:r>
    </w:p>
    <w:p w14:paraId="673B7453" w14:textId="77777777" w:rsidR="003D649A" w:rsidRDefault="008E5FC2" w:rsidP="00DD3059">
      <w:pPr>
        <w:pStyle w:val="BodyText"/>
        <w:tabs>
          <w:tab w:val="left" w:leader="dot" w:pos="8505"/>
        </w:tabs>
        <w:spacing w:before="120" w:after="120" w:line="259" w:lineRule="auto"/>
      </w:pPr>
      <w:r>
        <w:t xml:space="preserve">As said before: If only two groups and two categories are involved, a two-proportions Z-test can be used if the conditions are met. This will lead to the same conclusion. The </w:t>
      </w:r>
      <w:r>
        <w:lastRenderedPageBreak/>
        <w:t>advantage of the two-proportions Z-test is that it can also be used for one-sided tests, which is not the case for the Chi-Square test.</w:t>
      </w:r>
      <w:r>
        <w:br/>
        <w:t>The advantage of the Chi-Square-Tets for Homogeneity is, that it can be used in case of more than two groups and/or more than two categories.</w:t>
      </w:r>
    </w:p>
    <w:p w14:paraId="32FEF7A5" w14:textId="77777777" w:rsidR="00C918E0" w:rsidRDefault="008E5FC2" w:rsidP="00566ABD">
      <w:pPr>
        <w:pStyle w:val="BodyText"/>
        <w:tabs>
          <w:tab w:val="left" w:leader="dot" w:pos="8505"/>
        </w:tabs>
        <w:spacing w:line="480" w:lineRule="auto"/>
      </w:pPr>
      <w:r>
        <w:rPr>
          <w:b/>
        </w:rPr>
        <w:t>Exercise: see p. 711 the Check your understanding problem</w:t>
      </w:r>
      <w:r>
        <w:br/>
        <w:t>The case described is a typical situation in which two independent samples are drawn from two different populations.</w:t>
      </w:r>
      <w:r>
        <w:br/>
        <w:t>Q1: What are the two different populations?</w:t>
      </w:r>
      <w:r>
        <w:br/>
      </w:r>
      <w:r w:rsidR="00566ABD">
        <w:t xml:space="preserve">A1:  </w:t>
      </w:r>
      <w:r w:rsidR="00566ABD">
        <w:tab/>
      </w:r>
      <w:r w:rsidR="00566ABD">
        <w:br/>
      </w:r>
      <w:r w:rsidR="00566ABD">
        <w:tab/>
      </w:r>
      <w:r w:rsidR="00566ABD">
        <w:br/>
      </w:r>
      <w:r w:rsidR="00566ABD">
        <w:tab/>
      </w:r>
      <w:r w:rsidR="00566ABD">
        <w:br/>
      </w:r>
      <w:r w:rsidR="00566ABD">
        <w:tab/>
      </w:r>
      <w:r w:rsidR="00566ABD">
        <w:br/>
      </w:r>
      <w:r>
        <w:t>Q2: What is the categorical variable in question?</w:t>
      </w:r>
      <w:r>
        <w:br/>
        <w:t xml:space="preserve">A2: </w:t>
      </w:r>
      <w:r w:rsidR="00566ABD">
        <w:t xml:space="preserve"> </w:t>
      </w:r>
      <w:r w:rsidR="00566ABD">
        <w:tab/>
      </w:r>
      <w:r w:rsidR="00566ABD">
        <w:br/>
      </w:r>
      <w:r w:rsidR="00566ABD">
        <w:tab/>
      </w:r>
      <w:r w:rsidR="00566ABD">
        <w:br/>
      </w:r>
      <w:r w:rsidR="00566ABD">
        <w:tab/>
      </w:r>
      <w:r w:rsidR="00566ABD">
        <w:br/>
      </w:r>
      <w:r w:rsidR="00566ABD">
        <w:tab/>
      </w:r>
      <w:r w:rsidR="00566ABD">
        <w:br/>
      </w:r>
      <w:r>
        <w:t>Graphical mapping the data is in many cases a first step in a statistical analysis.</w:t>
      </w:r>
    </w:p>
    <w:tbl>
      <w:tblPr>
        <w:tblStyle w:val="Table"/>
        <w:tblW w:w="0" w:type="auto"/>
        <w:tblLayout w:type="fixed"/>
        <w:tblLook w:val="0420" w:firstRow="1" w:lastRow="0" w:firstColumn="0" w:lastColumn="0" w:noHBand="0" w:noVBand="1"/>
      </w:tblPr>
      <w:tblGrid>
        <w:gridCol w:w="1991"/>
        <w:gridCol w:w="1628"/>
        <w:gridCol w:w="1629"/>
        <w:gridCol w:w="1628"/>
        <w:gridCol w:w="1629"/>
      </w:tblGrid>
      <w:tr w:rsidR="00C918E0" w14:paraId="14EE71B7" w14:textId="666A1FC6" w:rsidTr="00C918E0">
        <w:trPr>
          <w:cantSplit/>
          <w:tblHeader/>
        </w:trPr>
        <w:tc>
          <w:tcPr>
            <w:tcW w:w="1991"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7A6F5539" w14:textId="77777777" w:rsidR="00C918E0" w:rsidRDefault="00C918E0" w:rsidP="00C918E0">
            <w:pPr>
              <w:keepNext/>
              <w:spacing w:before="60" w:after="60"/>
              <w:ind w:left="62" w:right="62"/>
            </w:pPr>
            <w:r>
              <w:rPr>
                <w:rFonts w:ascii="Helvetica" w:eastAsia="Helvetica" w:hAnsi="Helvetica" w:cs="Helvetica"/>
                <w:color w:val="000000"/>
                <w:sz w:val="22"/>
                <w:szCs w:val="22"/>
              </w:rPr>
              <w:t>Quality Of Life</w:t>
            </w:r>
          </w:p>
        </w:tc>
        <w:tc>
          <w:tcPr>
            <w:tcW w:w="1628"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1C255535" w14:textId="77777777" w:rsidR="00C918E0" w:rsidRDefault="00C918E0" w:rsidP="00C918E0">
            <w:pPr>
              <w:keepNext/>
              <w:spacing w:before="60" w:after="60"/>
              <w:ind w:left="62" w:right="62"/>
              <w:jc w:val="right"/>
            </w:pPr>
            <w:r>
              <w:rPr>
                <w:rFonts w:ascii="Helvetica" w:eastAsia="Helvetica" w:hAnsi="Helvetica" w:cs="Helvetica"/>
                <w:color w:val="000000"/>
                <w:sz w:val="22"/>
                <w:szCs w:val="22"/>
              </w:rPr>
              <w:t>Canada</w:t>
            </w:r>
          </w:p>
        </w:tc>
        <w:tc>
          <w:tcPr>
            <w:tcW w:w="1629"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1A60F6F2" w14:textId="330DB6F4" w:rsidR="00C918E0" w:rsidRDefault="00C918E0" w:rsidP="00C918E0">
            <w:pPr>
              <w:keepNext/>
              <w:spacing w:before="60" w:after="60"/>
              <w:ind w:left="62" w:right="62"/>
              <w:jc w:val="right"/>
            </w:pPr>
          </w:p>
        </w:tc>
        <w:tc>
          <w:tcPr>
            <w:tcW w:w="1628" w:type="dxa"/>
            <w:tcBorders>
              <w:top w:val="single" w:sz="16" w:space="0" w:color="000000"/>
              <w:bottom w:val="single" w:sz="16" w:space="0" w:color="000000"/>
            </w:tcBorders>
            <w:shd w:val="clear" w:color="auto" w:fill="FFFFFF"/>
            <w:vAlign w:val="center"/>
          </w:tcPr>
          <w:p w14:paraId="60F93D30" w14:textId="24297F23" w:rsidR="00C918E0" w:rsidRDefault="00C918E0" w:rsidP="00C918E0">
            <w:pPr>
              <w:keepNext/>
              <w:spacing w:before="60" w:after="60"/>
              <w:ind w:left="62" w:right="62"/>
              <w:jc w:val="right"/>
              <w:rPr>
                <w:rFonts w:ascii="Helvetica" w:eastAsia="Helvetica" w:hAnsi="Helvetica" w:cs="Helvetica"/>
                <w:color w:val="000000"/>
                <w:sz w:val="22"/>
                <w:szCs w:val="22"/>
              </w:rPr>
            </w:pPr>
            <w:proofErr w:type="spellStart"/>
            <w:r>
              <w:rPr>
                <w:rFonts w:ascii="Helvetica" w:eastAsia="Helvetica" w:hAnsi="Helvetica" w:cs="Helvetica"/>
                <w:color w:val="000000"/>
                <w:sz w:val="22"/>
                <w:szCs w:val="22"/>
              </w:rPr>
              <w:t>UnitedStates</w:t>
            </w:r>
            <w:proofErr w:type="spellEnd"/>
          </w:p>
        </w:tc>
        <w:tc>
          <w:tcPr>
            <w:tcW w:w="1629" w:type="dxa"/>
            <w:tcBorders>
              <w:top w:val="single" w:sz="16" w:space="0" w:color="000000"/>
              <w:bottom w:val="single" w:sz="16" w:space="0" w:color="000000"/>
            </w:tcBorders>
            <w:shd w:val="clear" w:color="auto" w:fill="FFFFFF"/>
          </w:tcPr>
          <w:p w14:paraId="1051E23F" w14:textId="6C49A985" w:rsidR="00C918E0" w:rsidRDefault="00C918E0" w:rsidP="00C918E0">
            <w:pPr>
              <w:keepNext/>
              <w:spacing w:before="60" w:after="60"/>
              <w:ind w:left="62" w:right="62"/>
              <w:jc w:val="right"/>
              <w:rPr>
                <w:rFonts w:ascii="Helvetica" w:eastAsia="Helvetica" w:hAnsi="Helvetica" w:cs="Helvetica"/>
                <w:color w:val="000000"/>
                <w:sz w:val="22"/>
                <w:szCs w:val="22"/>
              </w:rPr>
            </w:pPr>
          </w:p>
        </w:tc>
      </w:tr>
      <w:tr w:rsidR="00C918E0" w14:paraId="19AD3D38" w14:textId="30615345" w:rsidTr="00C918E0">
        <w:trPr>
          <w:cantSplit/>
        </w:trPr>
        <w:tc>
          <w:tcPr>
            <w:tcW w:w="1991" w:type="dxa"/>
            <w:shd w:val="clear" w:color="auto" w:fill="FFFFFF"/>
            <w:tcMar>
              <w:top w:w="0" w:type="dxa"/>
              <w:left w:w="0" w:type="dxa"/>
              <w:bottom w:w="0" w:type="dxa"/>
              <w:right w:w="0" w:type="dxa"/>
            </w:tcMar>
            <w:vAlign w:val="center"/>
          </w:tcPr>
          <w:p w14:paraId="1A8D3E1E" w14:textId="77777777" w:rsidR="00C918E0" w:rsidRDefault="00C918E0" w:rsidP="00C918E0">
            <w:pPr>
              <w:keepNext/>
              <w:spacing w:before="60" w:after="60"/>
              <w:ind w:left="62" w:right="62"/>
            </w:pPr>
            <w:r>
              <w:rPr>
                <w:rFonts w:ascii="Helvetica" w:eastAsia="Helvetica" w:hAnsi="Helvetica" w:cs="Helvetica"/>
                <w:color w:val="000000"/>
                <w:sz w:val="22"/>
                <w:szCs w:val="22"/>
              </w:rPr>
              <w:t xml:space="preserve">Much </w:t>
            </w:r>
            <w:proofErr w:type="spellStart"/>
            <w:r>
              <w:rPr>
                <w:rFonts w:ascii="Helvetica" w:eastAsia="Helvetica" w:hAnsi="Helvetica" w:cs="Helvetica"/>
                <w:color w:val="000000"/>
                <w:sz w:val="22"/>
                <w:szCs w:val="22"/>
              </w:rPr>
              <w:t>bettter</w:t>
            </w:r>
            <w:proofErr w:type="spellEnd"/>
          </w:p>
        </w:tc>
        <w:tc>
          <w:tcPr>
            <w:tcW w:w="1628" w:type="dxa"/>
            <w:shd w:val="clear" w:color="auto" w:fill="FFFFFF"/>
            <w:tcMar>
              <w:top w:w="0" w:type="dxa"/>
              <w:left w:w="0" w:type="dxa"/>
              <w:bottom w:w="0" w:type="dxa"/>
              <w:right w:w="0" w:type="dxa"/>
            </w:tcMar>
            <w:vAlign w:val="center"/>
          </w:tcPr>
          <w:p w14:paraId="3794C710" w14:textId="77777777" w:rsidR="00C918E0" w:rsidRDefault="00C918E0" w:rsidP="00C918E0">
            <w:pPr>
              <w:keepNext/>
              <w:spacing w:before="60" w:after="60"/>
              <w:ind w:left="62" w:right="62"/>
              <w:jc w:val="right"/>
            </w:pPr>
            <w:r>
              <w:t>75</w:t>
            </w:r>
          </w:p>
        </w:tc>
        <w:tc>
          <w:tcPr>
            <w:tcW w:w="1629" w:type="dxa"/>
            <w:shd w:val="clear" w:color="auto" w:fill="FFFFFF"/>
            <w:tcMar>
              <w:top w:w="0" w:type="dxa"/>
              <w:left w:w="0" w:type="dxa"/>
              <w:bottom w:w="0" w:type="dxa"/>
              <w:right w:w="0" w:type="dxa"/>
            </w:tcMar>
            <w:vAlign w:val="center"/>
          </w:tcPr>
          <w:p w14:paraId="234142D2" w14:textId="77777777" w:rsidR="00C918E0" w:rsidRDefault="00C918E0" w:rsidP="00C918E0">
            <w:pPr>
              <w:keepNext/>
              <w:spacing w:before="60" w:after="60"/>
              <w:ind w:left="62" w:right="62"/>
              <w:jc w:val="right"/>
            </w:pPr>
          </w:p>
        </w:tc>
        <w:tc>
          <w:tcPr>
            <w:tcW w:w="1628" w:type="dxa"/>
            <w:shd w:val="clear" w:color="auto" w:fill="FFFFFF"/>
            <w:vAlign w:val="center"/>
          </w:tcPr>
          <w:p w14:paraId="1786EDC1" w14:textId="66FF2D9D" w:rsidR="00C918E0" w:rsidRDefault="00C918E0" w:rsidP="00C918E0">
            <w:pPr>
              <w:keepNext/>
              <w:spacing w:before="60" w:after="60"/>
              <w:ind w:left="62" w:right="62"/>
              <w:jc w:val="right"/>
            </w:pPr>
            <w:r>
              <w:rPr>
                <w:rFonts w:ascii="Helvetica" w:eastAsia="Helvetica" w:hAnsi="Helvetica" w:cs="Helvetica"/>
                <w:color w:val="000000"/>
                <w:sz w:val="22"/>
                <w:szCs w:val="22"/>
              </w:rPr>
              <w:t>541</w:t>
            </w:r>
          </w:p>
        </w:tc>
        <w:tc>
          <w:tcPr>
            <w:tcW w:w="1629" w:type="dxa"/>
            <w:shd w:val="clear" w:color="auto" w:fill="FFFFFF"/>
          </w:tcPr>
          <w:p w14:paraId="20C44361" w14:textId="54AD4D9A" w:rsidR="00C918E0" w:rsidRDefault="00C918E0" w:rsidP="00C918E0">
            <w:pPr>
              <w:keepNext/>
              <w:spacing w:before="60" w:after="60"/>
              <w:ind w:left="62" w:right="62"/>
              <w:jc w:val="right"/>
            </w:pPr>
          </w:p>
        </w:tc>
      </w:tr>
      <w:tr w:rsidR="00C918E0" w14:paraId="3EA3A92D" w14:textId="24599464" w:rsidTr="00C918E0">
        <w:trPr>
          <w:cantSplit/>
        </w:trPr>
        <w:tc>
          <w:tcPr>
            <w:tcW w:w="1991" w:type="dxa"/>
            <w:shd w:val="clear" w:color="auto" w:fill="FFFFFF"/>
            <w:tcMar>
              <w:top w:w="0" w:type="dxa"/>
              <w:left w:w="0" w:type="dxa"/>
              <w:bottom w:w="0" w:type="dxa"/>
              <w:right w:w="0" w:type="dxa"/>
            </w:tcMar>
            <w:vAlign w:val="center"/>
          </w:tcPr>
          <w:p w14:paraId="26125966" w14:textId="77777777" w:rsidR="00C918E0" w:rsidRDefault="00C918E0" w:rsidP="00C918E0">
            <w:pPr>
              <w:keepNext/>
              <w:spacing w:before="60" w:after="60"/>
              <w:ind w:left="62" w:right="62"/>
            </w:pPr>
            <w:r>
              <w:rPr>
                <w:rFonts w:ascii="Helvetica" w:eastAsia="Helvetica" w:hAnsi="Helvetica" w:cs="Helvetica"/>
                <w:color w:val="000000"/>
                <w:sz w:val="22"/>
                <w:szCs w:val="22"/>
              </w:rPr>
              <w:t>Somewhat better</w:t>
            </w:r>
          </w:p>
        </w:tc>
        <w:tc>
          <w:tcPr>
            <w:tcW w:w="1628" w:type="dxa"/>
            <w:shd w:val="clear" w:color="auto" w:fill="FFFFFF"/>
            <w:tcMar>
              <w:top w:w="0" w:type="dxa"/>
              <w:left w:w="0" w:type="dxa"/>
              <w:bottom w:w="0" w:type="dxa"/>
              <w:right w:w="0" w:type="dxa"/>
            </w:tcMar>
            <w:vAlign w:val="center"/>
          </w:tcPr>
          <w:p w14:paraId="28FC5F8B" w14:textId="77777777" w:rsidR="00C918E0" w:rsidRDefault="00C918E0" w:rsidP="00C918E0">
            <w:pPr>
              <w:keepNext/>
              <w:spacing w:before="60" w:after="60"/>
              <w:ind w:left="62" w:right="62"/>
              <w:jc w:val="right"/>
            </w:pPr>
            <w:r>
              <w:rPr>
                <w:rFonts w:ascii="Helvetica" w:eastAsia="Helvetica" w:hAnsi="Helvetica" w:cs="Helvetica"/>
                <w:color w:val="000000"/>
                <w:sz w:val="22"/>
                <w:szCs w:val="22"/>
              </w:rPr>
              <w:t>71</w:t>
            </w:r>
          </w:p>
        </w:tc>
        <w:tc>
          <w:tcPr>
            <w:tcW w:w="1629" w:type="dxa"/>
            <w:shd w:val="clear" w:color="auto" w:fill="FFFFFF"/>
            <w:tcMar>
              <w:top w:w="0" w:type="dxa"/>
              <w:left w:w="0" w:type="dxa"/>
              <w:bottom w:w="0" w:type="dxa"/>
              <w:right w:w="0" w:type="dxa"/>
            </w:tcMar>
            <w:vAlign w:val="center"/>
          </w:tcPr>
          <w:p w14:paraId="56095235" w14:textId="77777777" w:rsidR="00C918E0" w:rsidRDefault="00C918E0" w:rsidP="00C918E0">
            <w:pPr>
              <w:keepNext/>
              <w:spacing w:before="60" w:after="60"/>
              <w:ind w:left="62" w:right="62"/>
              <w:jc w:val="right"/>
            </w:pPr>
          </w:p>
        </w:tc>
        <w:tc>
          <w:tcPr>
            <w:tcW w:w="1628" w:type="dxa"/>
            <w:shd w:val="clear" w:color="auto" w:fill="FFFFFF"/>
            <w:vAlign w:val="center"/>
          </w:tcPr>
          <w:p w14:paraId="13AD9D86" w14:textId="6685E04F" w:rsidR="00C918E0" w:rsidRDefault="00C918E0" w:rsidP="00C918E0">
            <w:pPr>
              <w:keepNext/>
              <w:spacing w:before="60" w:after="60"/>
              <w:ind w:left="62" w:right="62"/>
              <w:jc w:val="right"/>
            </w:pPr>
            <w:r>
              <w:rPr>
                <w:rFonts w:ascii="Helvetica" w:eastAsia="Helvetica" w:hAnsi="Helvetica" w:cs="Helvetica"/>
                <w:color w:val="000000"/>
                <w:sz w:val="22"/>
                <w:szCs w:val="22"/>
              </w:rPr>
              <w:t>498</w:t>
            </w:r>
          </w:p>
        </w:tc>
        <w:tc>
          <w:tcPr>
            <w:tcW w:w="1629" w:type="dxa"/>
            <w:shd w:val="clear" w:color="auto" w:fill="FFFFFF"/>
          </w:tcPr>
          <w:p w14:paraId="1B9E83FE" w14:textId="2E5BD2AA" w:rsidR="00C918E0" w:rsidRDefault="00C918E0" w:rsidP="00C918E0">
            <w:pPr>
              <w:keepNext/>
              <w:spacing w:before="60" w:after="60"/>
              <w:ind w:left="62" w:right="62"/>
              <w:jc w:val="right"/>
            </w:pPr>
          </w:p>
        </w:tc>
      </w:tr>
      <w:tr w:rsidR="00C918E0" w14:paraId="35A8A727" w14:textId="2B3A5B93" w:rsidTr="00C918E0">
        <w:trPr>
          <w:cantSplit/>
        </w:trPr>
        <w:tc>
          <w:tcPr>
            <w:tcW w:w="1991" w:type="dxa"/>
            <w:shd w:val="clear" w:color="auto" w:fill="FFFFFF"/>
            <w:tcMar>
              <w:top w:w="0" w:type="dxa"/>
              <w:left w:w="0" w:type="dxa"/>
              <w:bottom w:w="0" w:type="dxa"/>
              <w:right w:w="0" w:type="dxa"/>
            </w:tcMar>
            <w:vAlign w:val="center"/>
          </w:tcPr>
          <w:p w14:paraId="279DE8BC" w14:textId="77777777" w:rsidR="00C918E0" w:rsidRDefault="00C918E0" w:rsidP="00C918E0">
            <w:pPr>
              <w:keepNext/>
              <w:spacing w:before="60" w:after="60"/>
              <w:ind w:left="62" w:right="62"/>
            </w:pPr>
            <w:r>
              <w:rPr>
                <w:rFonts w:ascii="Helvetica" w:eastAsia="Helvetica" w:hAnsi="Helvetica" w:cs="Helvetica"/>
                <w:color w:val="000000"/>
                <w:sz w:val="22"/>
                <w:szCs w:val="22"/>
              </w:rPr>
              <w:t>About the same</w:t>
            </w:r>
          </w:p>
        </w:tc>
        <w:tc>
          <w:tcPr>
            <w:tcW w:w="1628" w:type="dxa"/>
            <w:shd w:val="clear" w:color="auto" w:fill="FFFFFF"/>
            <w:tcMar>
              <w:top w:w="0" w:type="dxa"/>
              <w:left w:w="0" w:type="dxa"/>
              <w:bottom w:w="0" w:type="dxa"/>
              <w:right w:w="0" w:type="dxa"/>
            </w:tcMar>
            <w:vAlign w:val="center"/>
          </w:tcPr>
          <w:p w14:paraId="6FF62F6A" w14:textId="77777777" w:rsidR="00C918E0" w:rsidRDefault="00C918E0" w:rsidP="00C918E0">
            <w:pPr>
              <w:keepNext/>
              <w:spacing w:before="60" w:after="60"/>
              <w:ind w:left="62" w:right="62"/>
              <w:jc w:val="right"/>
            </w:pPr>
            <w:r>
              <w:rPr>
                <w:rFonts w:ascii="Helvetica" w:eastAsia="Helvetica" w:hAnsi="Helvetica" w:cs="Helvetica"/>
                <w:color w:val="000000"/>
                <w:sz w:val="22"/>
                <w:szCs w:val="22"/>
              </w:rPr>
              <w:t>96</w:t>
            </w:r>
          </w:p>
        </w:tc>
        <w:tc>
          <w:tcPr>
            <w:tcW w:w="1629" w:type="dxa"/>
            <w:shd w:val="clear" w:color="auto" w:fill="FFFFFF"/>
            <w:tcMar>
              <w:top w:w="0" w:type="dxa"/>
              <w:left w:w="0" w:type="dxa"/>
              <w:bottom w:w="0" w:type="dxa"/>
              <w:right w:w="0" w:type="dxa"/>
            </w:tcMar>
            <w:vAlign w:val="center"/>
          </w:tcPr>
          <w:p w14:paraId="743F262E" w14:textId="77777777" w:rsidR="00C918E0" w:rsidRDefault="00C918E0" w:rsidP="00C918E0">
            <w:pPr>
              <w:keepNext/>
              <w:spacing w:before="60" w:after="60"/>
              <w:ind w:left="62" w:right="62"/>
              <w:jc w:val="right"/>
            </w:pPr>
          </w:p>
        </w:tc>
        <w:tc>
          <w:tcPr>
            <w:tcW w:w="1628" w:type="dxa"/>
            <w:shd w:val="clear" w:color="auto" w:fill="FFFFFF"/>
            <w:vAlign w:val="center"/>
          </w:tcPr>
          <w:p w14:paraId="1A5FD51D" w14:textId="38FB35B4" w:rsidR="00C918E0" w:rsidRDefault="00C918E0" w:rsidP="00C918E0">
            <w:pPr>
              <w:keepNext/>
              <w:spacing w:before="60" w:after="60"/>
              <w:ind w:left="62" w:right="62"/>
              <w:jc w:val="right"/>
            </w:pPr>
            <w:r>
              <w:rPr>
                <w:rFonts w:ascii="Helvetica" w:eastAsia="Helvetica" w:hAnsi="Helvetica" w:cs="Helvetica"/>
                <w:color w:val="000000"/>
                <w:sz w:val="22"/>
                <w:szCs w:val="22"/>
              </w:rPr>
              <w:t>779</w:t>
            </w:r>
          </w:p>
        </w:tc>
        <w:tc>
          <w:tcPr>
            <w:tcW w:w="1629" w:type="dxa"/>
            <w:shd w:val="clear" w:color="auto" w:fill="FFFFFF"/>
          </w:tcPr>
          <w:p w14:paraId="78D7E7FF" w14:textId="0680E863" w:rsidR="00C918E0" w:rsidRDefault="00C918E0" w:rsidP="00C918E0">
            <w:pPr>
              <w:keepNext/>
              <w:spacing w:before="60" w:after="60"/>
              <w:ind w:left="62" w:right="62"/>
              <w:jc w:val="right"/>
            </w:pPr>
          </w:p>
        </w:tc>
      </w:tr>
      <w:tr w:rsidR="00C918E0" w14:paraId="1986F603" w14:textId="0DEC1A6D" w:rsidTr="00C918E0">
        <w:trPr>
          <w:cantSplit/>
        </w:trPr>
        <w:tc>
          <w:tcPr>
            <w:tcW w:w="1991" w:type="dxa"/>
            <w:shd w:val="clear" w:color="auto" w:fill="FFFFFF"/>
            <w:tcMar>
              <w:top w:w="0" w:type="dxa"/>
              <w:left w:w="0" w:type="dxa"/>
              <w:bottom w:w="0" w:type="dxa"/>
              <w:right w:w="0" w:type="dxa"/>
            </w:tcMar>
            <w:vAlign w:val="center"/>
          </w:tcPr>
          <w:p w14:paraId="22214123" w14:textId="77777777" w:rsidR="00C918E0" w:rsidRDefault="00C918E0" w:rsidP="00C918E0">
            <w:pPr>
              <w:keepNext/>
              <w:spacing w:before="60" w:after="60"/>
              <w:ind w:left="62" w:right="62"/>
            </w:pPr>
            <w:r>
              <w:rPr>
                <w:rFonts w:ascii="Helvetica" w:eastAsia="Helvetica" w:hAnsi="Helvetica" w:cs="Helvetica"/>
                <w:color w:val="000000"/>
                <w:sz w:val="22"/>
                <w:szCs w:val="22"/>
              </w:rPr>
              <w:t>Somewhat worse</w:t>
            </w:r>
          </w:p>
        </w:tc>
        <w:tc>
          <w:tcPr>
            <w:tcW w:w="1628" w:type="dxa"/>
            <w:shd w:val="clear" w:color="auto" w:fill="FFFFFF"/>
            <w:tcMar>
              <w:top w:w="0" w:type="dxa"/>
              <w:left w:w="0" w:type="dxa"/>
              <w:bottom w:w="0" w:type="dxa"/>
              <w:right w:w="0" w:type="dxa"/>
            </w:tcMar>
            <w:vAlign w:val="center"/>
          </w:tcPr>
          <w:p w14:paraId="70CC9781" w14:textId="77777777" w:rsidR="00C918E0" w:rsidRDefault="00C918E0" w:rsidP="00C918E0">
            <w:pPr>
              <w:keepNext/>
              <w:spacing w:before="60" w:after="60"/>
              <w:ind w:left="62" w:right="62"/>
              <w:jc w:val="right"/>
            </w:pPr>
            <w:r>
              <w:rPr>
                <w:rFonts w:ascii="Helvetica" w:eastAsia="Helvetica" w:hAnsi="Helvetica" w:cs="Helvetica"/>
                <w:color w:val="000000"/>
                <w:sz w:val="22"/>
                <w:szCs w:val="22"/>
              </w:rPr>
              <w:t>50</w:t>
            </w:r>
          </w:p>
        </w:tc>
        <w:tc>
          <w:tcPr>
            <w:tcW w:w="1629" w:type="dxa"/>
            <w:shd w:val="clear" w:color="auto" w:fill="FFFFFF"/>
            <w:tcMar>
              <w:top w:w="0" w:type="dxa"/>
              <w:left w:w="0" w:type="dxa"/>
              <w:bottom w:w="0" w:type="dxa"/>
              <w:right w:w="0" w:type="dxa"/>
            </w:tcMar>
            <w:vAlign w:val="center"/>
          </w:tcPr>
          <w:p w14:paraId="073F114A" w14:textId="77777777" w:rsidR="00C918E0" w:rsidRDefault="00C918E0" w:rsidP="00C918E0">
            <w:pPr>
              <w:keepNext/>
              <w:spacing w:before="60" w:after="60"/>
              <w:ind w:left="62" w:right="62"/>
              <w:jc w:val="right"/>
            </w:pPr>
          </w:p>
        </w:tc>
        <w:tc>
          <w:tcPr>
            <w:tcW w:w="1628" w:type="dxa"/>
            <w:shd w:val="clear" w:color="auto" w:fill="FFFFFF"/>
            <w:vAlign w:val="center"/>
          </w:tcPr>
          <w:p w14:paraId="5C79B03D" w14:textId="18480FA9" w:rsidR="00C918E0" w:rsidRDefault="00C918E0" w:rsidP="00C918E0">
            <w:pPr>
              <w:keepNext/>
              <w:spacing w:before="60" w:after="60"/>
              <w:ind w:left="62" w:right="62"/>
              <w:jc w:val="right"/>
            </w:pPr>
            <w:r>
              <w:rPr>
                <w:rFonts w:ascii="Helvetica" w:eastAsia="Helvetica" w:hAnsi="Helvetica" w:cs="Helvetica"/>
                <w:color w:val="000000"/>
                <w:sz w:val="22"/>
                <w:szCs w:val="22"/>
              </w:rPr>
              <w:t>282</w:t>
            </w:r>
          </w:p>
        </w:tc>
        <w:tc>
          <w:tcPr>
            <w:tcW w:w="1629" w:type="dxa"/>
            <w:shd w:val="clear" w:color="auto" w:fill="FFFFFF"/>
          </w:tcPr>
          <w:p w14:paraId="35BE7395" w14:textId="697F8762" w:rsidR="00C918E0" w:rsidRDefault="00C918E0" w:rsidP="00C918E0">
            <w:pPr>
              <w:keepNext/>
              <w:spacing w:before="60" w:after="60"/>
              <w:ind w:left="62" w:right="62"/>
              <w:jc w:val="right"/>
            </w:pPr>
          </w:p>
        </w:tc>
      </w:tr>
      <w:tr w:rsidR="00C918E0" w14:paraId="024DD0DD" w14:textId="6664E681" w:rsidTr="00C918E0">
        <w:trPr>
          <w:cantSplit/>
        </w:trPr>
        <w:tc>
          <w:tcPr>
            <w:tcW w:w="1991" w:type="dxa"/>
            <w:tcBorders>
              <w:bottom w:val="single" w:sz="4" w:space="0" w:color="auto"/>
            </w:tcBorders>
            <w:shd w:val="clear" w:color="auto" w:fill="FFFFFF"/>
            <w:tcMar>
              <w:top w:w="0" w:type="dxa"/>
              <w:left w:w="0" w:type="dxa"/>
              <w:bottom w:w="0" w:type="dxa"/>
              <w:right w:w="0" w:type="dxa"/>
            </w:tcMar>
            <w:vAlign w:val="center"/>
          </w:tcPr>
          <w:p w14:paraId="6998986B" w14:textId="77777777" w:rsidR="00C918E0" w:rsidRDefault="00C918E0" w:rsidP="00C918E0">
            <w:pPr>
              <w:keepNext/>
              <w:spacing w:before="60" w:after="60"/>
              <w:ind w:left="62" w:right="62"/>
            </w:pPr>
            <w:r>
              <w:rPr>
                <w:rFonts w:ascii="Helvetica" w:eastAsia="Helvetica" w:hAnsi="Helvetica" w:cs="Helvetica"/>
                <w:color w:val="000000"/>
                <w:sz w:val="22"/>
                <w:szCs w:val="22"/>
              </w:rPr>
              <w:t>Much worse</w:t>
            </w:r>
          </w:p>
        </w:tc>
        <w:tc>
          <w:tcPr>
            <w:tcW w:w="1628" w:type="dxa"/>
            <w:tcBorders>
              <w:bottom w:val="single" w:sz="4" w:space="0" w:color="auto"/>
            </w:tcBorders>
            <w:shd w:val="clear" w:color="auto" w:fill="FFFFFF"/>
            <w:tcMar>
              <w:top w:w="0" w:type="dxa"/>
              <w:left w:w="0" w:type="dxa"/>
              <w:bottom w:w="0" w:type="dxa"/>
              <w:right w:w="0" w:type="dxa"/>
            </w:tcMar>
            <w:vAlign w:val="center"/>
          </w:tcPr>
          <w:p w14:paraId="1E1C3E14" w14:textId="77777777" w:rsidR="00C918E0" w:rsidRDefault="00C918E0" w:rsidP="00C918E0">
            <w:pPr>
              <w:keepNext/>
              <w:spacing w:before="60" w:after="60"/>
              <w:ind w:left="62" w:right="62"/>
              <w:jc w:val="right"/>
            </w:pPr>
            <w:r>
              <w:rPr>
                <w:rFonts w:ascii="Helvetica" w:eastAsia="Helvetica" w:hAnsi="Helvetica" w:cs="Helvetica"/>
                <w:color w:val="000000"/>
                <w:sz w:val="22"/>
                <w:szCs w:val="22"/>
              </w:rPr>
              <w:t>19</w:t>
            </w:r>
          </w:p>
        </w:tc>
        <w:tc>
          <w:tcPr>
            <w:tcW w:w="1629" w:type="dxa"/>
            <w:tcBorders>
              <w:bottom w:val="single" w:sz="4" w:space="0" w:color="auto"/>
            </w:tcBorders>
            <w:shd w:val="clear" w:color="auto" w:fill="FFFFFF"/>
            <w:tcMar>
              <w:top w:w="0" w:type="dxa"/>
              <w:left w:w="0" w:type="dxa"/>
              <w:bottom w:w="0" w:type="dxa"/>
              <w:right w:w="0" w:type="dxa"/>
            </w:tcMar>
            <w:vAlign w:val="center"/>
          </w:tcPr>
          <w:p w14:paraId="073B202B" w14:textId="77777777" w:rsidR="00C918E0" w:rsidRDefault="00C918E0" w:rsidP="00C918E0">
            <w:pPr>
              <w:keepNext/>
              <w:spacing w:before="60" w:after="60"/>
              <w:ind w:left="62" w:right="62"/>
              <w:jc w:val="right"/>
            </w:pPr>
          </w:p>
        </w:tc>
        <w:tc>
          <w:tcPr>
            <w:tcW w:w="1628" w:type="dxa"/>
            <w:tcBorders>
              <w:bottom w:val="single" w:sz="4" w:space="0" w:color="auto"/>
            </w:tcBorders>
            <w:shd w:val="clear" w:color="auto" w:fill="FFFFFF"/>
            <w:vAlign w:val="center"/>
          </w:tcPr>
          <w:p w14:paraId="793BFC08" w14:textId="1F8D94FF" w:rsidR="00C918E0" w:rsidRDefault="00C918E0" w:rsidP="00C918E0">
            <w:pPr>
              <w:keepNext/>
              <w:spacing w:before="60" w:after="60"/>
              <w:ind w:left="62" w:right="62"/>
              <w:jc w:val="right"/>
            </w:pPr>
            <w:r>
              <w:rPr>
                <w:rFonts w:ascii="Helvetica" w:eastAsia="Helvetica" w:hAnsi="Helvetica" w:cs="Helvetica"/>
                <w:color w:val="000000"/>
                <w:sz w:val="22"/>
                <w:szCs w:val="22"/>
              </w:rPr>
              <w:t>65</w:t>
            </w:r>
          </w:p>
        </w:tc>
        <w:tc>
          <w:tcPr>
            <w:tcW w:w="1629" w:type="dxa"/>
            <w:tcBorders>
              <w:bottom w:val="single" w:sz="4" w:space="0" w:color="auto"/>
            </w:tcBorders>
            <w:shd w:val="clear" w:color="auto" w:fill="FFFFFF"/>
          </w:tcPr>
          <w:p w14:paraId="47EBD8BA" w14:textId="436AF4BE" w:rsidR="00C918E0" w:rsidRDefault="00C918E0" w:rsidP="00C918E0">
            <w:pPr>
              <w:keepNext/>
              <w:spacing w:before="60" w:after="60"/>
              <w:ind w:left="62" w:right="62"/>
              <w:jc w:val="right"/>
            </w:pPr>
          </w:p>
        </w:tc>
      </w:tr>
      <w:tr w:rsidR="00C918E0" w14:paraId="7F8637C8" w14:textId="3DE626B2" w:rsidTr="00C918E0">
        <w:trPr>
          <w:cantSplit/>
        </w:trPr>
        <w:tc>
          <w:tcPr>
            <w:tcW w:w="1991" w:type="dxa"/>
            <w:tcBorders>
              <w:top w:val="single" w:sz="4" w:space="0" w:color="auto"/>
              <w:bottom w:val="single" w:sz="18" w:space="0" w:color="000000"/>
            </w:tcBorders>
            <w:shd w:val="clear" w:color="auto" w:fill="FFFFFF"/>
            <w:tcMar>
              <w:top w:w="0" w:type="dxa"/>
              <w:left w:w="0" w:type="dxa"/>
              <w:bottom w:w="0" w:type="dxa"/>
              <w:right w:w="0" w:type="dxa"/>
            </w:tcMar>
            <w:vAlign w:val="center"/>
          </w:tcPr>
          <w:p w14:paraId="7E526D72" w14:textId="77777777" w:rsidR="00C918E0" w:rsidRDefault="00C918E0" w:rsidP="00C918E0">
            <w:pPr>
              <w:spacing w:before="60" w:after="60"/>
              <w:ind w:left="60" w:right="60"/>
            </w:pPr>
            <w:r>
              <w:rPr>
                <w:rFonts w:ascii="Helvetica" w:eastAsia="Helvetica" w:hAnsi="Helvetica" w:cs="Helvetica"/>
                <w:color w:val="000000"/>
                <w:sz w:val="22"/>
                <w:szCs w:val="22"/>
              </w:rPr>
              <w:t>Total</w:t>
            </w:r>
          </w:p>
        </w:tc>
        <w:tc>
          <w:tcPr>
            <w:tcW w:w="1628" w:type="dxa"/>
            <w:tcBorders>
              <w:top w:val="single" w:sz="4" w:space="0" w:color="auto"/>
              <w:bottom w:val="single" w:sz="18" w:space="0" w:color="000000"/>
            </w:tcBorders>
            <w:shd w:val="clear" w:color="auto" w:fill="FFFFFF"/>
            <w:tcMar>
              <w:top w:w="0" w:type="dxa"/>
              <w:left w:w="0" w:type="dxa"/>
              <w:bottom w:w="0" w:type="dxa"/>
              <w:right w:w="0" w:type="dxa"/>
            </w:tcMar>
            <w:vAlign w:val="center"/>
          </w:tcPr>
          <w:p w14:paraId="3B3DB357" w14:textId="77777777" w:rsidR="00C918E0" w:rsidRDefault="00C918E0" w:rsidP="00C918E0">
            <w:pPr>
              <w:spacing w:before="60" w:after="60"/>
              <w:ind w:left="60" w:right="60"/>
              <w:jc w:val="right"/>
            </w:pPr>
            <w:r>
              <w:t>311</w:t>
            </w:r>
          </w:p>
        </w:tc>
        <w:tc>
          <w:tcPr>
            <w:tcW w:w="1629" w:type="dxa"/>
            <w:tcBorders>
              <w:top w:val="single" w:sz="4" w:space="0" w:color="auto"/>
              <w:bottom w:val="single" w:sz="18" w:space="0" w:color="000000"/>
            </w:tcBorders>
            <w:shd w:val="clear" w:color="auto" w:fill="FFFFFF"/>
            <w:tcMar>
              <w:top w:w="0" w:type="dxa"/>
              <w:left w:w="0" w:type="dxa"/>
              <w:bottom w:w="0" w:type="dxa"/>
              <w:right w:w="0" w:type="dxa"/>
            </w:tcMar>
            <w:vAlign w:val="center"/>
          </w:tcPr>
          <w:p w14:paraId="67D8B435" w14:textId="77777777" w:rsidR="00C918E0" w:rsidRDefault="00C918E0" w:rsidP="00C918E0">
            <w:pPr>
              <w:spacing w:before="60" w:after="60"/>
              <w:ind w:left="60" w:right="60"/>
              <w:jc w:val="right"/>
            </w:pPr>
          </w:p>
        </w:tc>
        <w:tc>
          <w:tcPr>
            <w:tcW w:w="1628" w:type="dxa"/>
            <w:tcBorders>
              <w:top w:val="single" w:sz="4" w:space="0" w:color="auto"/>
              <w:bottom w:val="single" w:sz="18" w:space="0" w:color="000000"/>
            </w:tcBorders>
            <w:shd w:val="clear" w:color="auto" w:fill="FFFFFF"/>
            <w:vAlign w:val="center"/>
          </w:tcPr>
          <w:p w14:paraId="040813EE" w14:textId="1599C2DF" w:rsidR="00C918E0" w:rsidRDefault="00C918E0" w:rsidP="00C918E0">
            <w:pPr>
              <w:spacing w:before="60" w:after="60"/>
              <w:ind w:left="60" w:right="60"/>
              <w:jc w:val="right"/>
            </w:pPr>
            <w:r>
              <w:t>2165</w:t>
            </w:r>
          </w:p>
        </w:tc>
        <w:tc>
          <w:tcPr>
            <w:tcW w:w="1629" w:type="dxa"/>
            <w:tcBorders>
              <w:top w:val="single" w:sz="4" w:space="0" w:color="auto"/>
              <w:bottom w:val="single" w:sz="18" w:space="0" w:color="000000"/>
            </w:tcBorders>
            <w:shd w:val="clear" w:color="auto" w:fill="FFFFFF"/>
          </w:tcPr>
          <w:p w14:paraId="41674D4F" w14:textId="0D40A509" w:rsidR="00C918E0" w:rsidRDefault="00C918E0" w:rsidP="00C918E0">
            <w:pPr>
              <w:spacing w:before="60" w:after="60"/>
              <w:ind w:left="60" w:right="60"/>
              <w:jc w:val="right"/>
            </w:pPr>
          </w:p>
        </w:tc>
      </w:tr>
    </w:tbl>
    <w:p w14:paraId="114EBBB4" w14:textId="46D59C62" w:rsidR="00566ABD" w:rsidRDefault="008E5FC2" w:rsidP="00566ABD">
      <w:pPr>
        <w:pStyle w:val="BodyText"/>
        <w:tabs>
          <w:tab w:val="left" w:leader="dot" w:pos="8505"/>
        </w:tabs>
        <w:spacing w:line="480" w:lineRule="auto"/>
      </w:pPr>
      <w:r>
        <w:t>Q3: What graph is an appropriate graph to compare the distributions of the opinions about quality of life among heart attack patients in Canada and in the US?</w:t>
      </w:r>
      <w:r>
        <w:br/>
      </w:r>
      <w:r>
        <w:lastRenderedPageBreak/>
        <w:t xml:space="preserve">A3: </w:t>
      </w:r>
      <w:r w:rsidR="00566ABD">
        <w:tab/>
      </w:r>
      <w:r w:rsidR="00566ABD">
        <w:br/>
      </w:r>
      <w:r w:rsidR="00566ABD">
        <w:tab/>
      </w:r>
      <w:r w:rsidR="00566ABD">
        <w:br/>
      </w:r>
      <w:r>
        <w:t xml:space="preserve">Q4: Draw this graph and comment on what you see. </w:t>
      </w:r>
    </w:p>
    <w:p w14:paraId="19B451AA" w14:textId="77777777" w:rsidR="00566ABD" w:rsidRDefault="00566ABD" w:rsidP="00566ABD">
      <w:pPr>
        <w:pStyle w:val="BodyText"/>
        <w:tabs>
          <w:tab w:val="left" w:leader="dot" w:pos="8505"/>
        </w:tabs>
        <w:spacing w:line="480" w:lineRule="auto"/>
      </w:pPr>
    </w:p>
    <w:p w14:paraId="63CE55C1" w14:textId="77777777" w:rsidR="00566ABD" w:rsidRDefault="00566ABD" w:rsidP="00566ABD">
      <w:pPr>
        <w:pStyle w:val="BodyText"/>
        <w:tabs>
          <w:tab w:val="left" w:leader="dot" w:pos="8505"/>
        </w:tabs>
        <w:spacing w:line="480" w:lineRule="auto"/>
      </w:pPr>
    </w:p>
    <w:p w14:paraId="4D46034E" w14:textId="77777777" w:rsidR="00566ABD" w:rsidRDefault="00566ABD" w:rsidP="00566ABD">
      <w:pPr>
        <w:pStyle w:val="BodyText"/>
        <w:tabs>
          <w:tab w:val="left" w:leader="dot" w:pos="8505"/>
        </w:tabs>
        <w:spacing w:line="480" w:lineRule="auto"/>
      </w:pPr>
    </w:p>
    <w:p w14:paraId="3429E4AC" w14:textId="77777777" w:rsidR="00566ABD" w:rsidRDefault="00566ABD" w:rsidP="00566ABD">
      <w:pPr>
        <w:pStyle w:val="BodyText"/>
        <w:tabs>
          <w:tab w:val="left" w:leader="dot" w:pos="8505"/>
        </w:tabs>
        <w:spacing w:line="480" w:lineRule="auto"/>
      </w:pPr>
    </w:p>
    <w:p w14:paraId="2F1148BE" w14:textId="77777777" w:rsidR="00566ABD" w:rsidRDefault="00566ABD" w:rsidP="00566ABD">
      <w:pPr>
        <w:pStyle w:val="BodyText"/>
        <w:tabs>
          <w:tab w:val="left" w:leader="dot" w:pos="8505"/>
        </w:tabs>
        <w:spacing w:line="480" w:lineRule="auto"/>
      </w:pPr>
    </w:p>
    <w:p w14:paraId="0A0AC27A" w14:textId="77777777" w:rsidR="00566ABD" w:rsidRDefault="00566ABD" w:rsidP="00566ABD">
      <w:pPr>
        <w:pStyle w:val="BodyText"/>
        <w:tabs>
          <w:tab w:val="left" w:leader="dot" w:pos="8505"/>
        </w:tabs>
        <w:spacing w:line="480" w:lineRule="auto"/>
      </w:pPr>
    </w:p>
    <w:p w14:paraId="22C2091C" w14:textId="77777777" w:rsidR="00566ABD" w:rsidRDefault="00566ABD" w:rsidP="00566ABD">
      <w:pPr>
        <w:pStyle w:val="BodyText"/>
        <w:tabs>
          <w:tab w:val="left" w:leader="dot" w:pos="8505"/>
        </w:tabs>
        <w:spacing w:line="480" w:lineRule="auto"/>
      </w:pPr>
    </w:p>
    <w:p w14:paraId="614E7769" w14:textId="467BB7BB" w:rsidR="003D649A" w:rsidRDefault="008E5FC2" w:rsidP="00566ABD">
      <w:pPr>
        <w:pStyle w:val="BodyText"/>
        <w:tabs>
          <w:tab w:val="left" w:leader="dot" w:pos="8505"/>
        </w:tabs>
        <w:spacing w:line="480" w:lineRule="auto"/>
      </w:pPr>
      <w:r>
        <w:br/>
      </w:r>
      <w:r w:rsidR="00566ABD">
        <w:t xml:space="preserve">A4:  </w:t>
      </w:r>
      <w:r w:rsidR="00566ABD">
        <w:tab/>
      </w:r>
      <w:r w:rsidR="00566ABD">
        <w:br/>
      </w:r>
      <w:r w:rsidR="00566ABD">
        <w:tab/>
      </w:r>
      <w:r w:rsidR="00566ABD">
        <w:br/>
      </w:r>
      <w:r w:rsidR="00566ABD">
        <w:tab/>
      </w:r>
      <w:r w:rsidR="00566ABD">
        <w:br/>
      </w:r>
      <w:r w:rsidR="00566ABD">
        <w:tab/>
      </w:r>
      <w:r w:rsidR="00566ABD">
        <w:br/>
      </w:r>
      <w:r>
        <w:t>Q5: Check the conditions for carrying out a chi-square test.</w:t>
      </w:r>
      <w:r>
        <w:br/>
      </w:r>
      <w:r w:rsidR="00566ABD">
        <w:t xml:space="preserve">A5:  </w:t>
      </w:r>
      <w:r w:rsidR="00566ABD">
        <w:tab/>
      </w:r>
      <w:r w:rsidR="00566ABD">
        <w:br/>
      </w:r>
      <w:r w:rsidR="00566ABD">
        <w:tab/>
      </w:r>
      <w:r w:rsidR="00566ABD">
        <w:br/>
      </w:r>
      <w:r w:rsidR="00566ABD">
        <w:tab/>
      </w:r>
      <w:r w:rsidR="00566ABD">
        <w:br/>
      </w:r>
      <w:r w:rsidR="00566ABD">
        <w:tab/>
      </w:r>
      <w:r w:rsidR="00566ABD">
        <w:br/>
      </w:r>
      <w:r>
        <w:t>Q6: Carry out a cih-square test to test whether there is a significant difference between the two distributions of quality-of-life ratings. Use the format below.</w:t>
      </w:r>
    </w:p>
    <w:p w14:paraId="1A47DE19" w14:textId="77777777" w:rsidR="003D649A" w:rsidRDefault="008E5FC2" w:rsidP="00566ABD">
      <w:pPr>
        <w:pStyle w:val="BodyText"/>
        <w:keepNext/>
      </w:pPr>
      <w:r>
        <w:rPr>
          <w:b/>
        </w:rPr>
        <w:lastRenderedPageBreak/>
        <w:t>Observed Values</w:t>
      </w:r>
    </w:p>
    <w:tbl>
      <w:tblPr>
        <w:tblStyle w:val="Table"/>
        <w:tblW w:w="0" w:type="auto"/>
        <w:tblLayout w:type="fixed"/>
        <w:tblLook w:val="0420" w:firstRow="1" w:lastRow="0" w:firstColumn="0" w:lastColumn="0" w:noHBand="0" w:noVBand="1"/>
      </w:tblPr>
      <w:tblGrid>
        <w:gridCol w:w="1991"/>
        <w:gridCol w:w="1415"/>
        <w:gridCol w:w="1415"/>
        <w:gridCol w:w="1416"/>
      </w:tblGrid>
      <w:tr w:rsidR="003D649A" w14:paraId="74813AED" w14:textId="77777777" w:rsidTr="00566ABD">
        <w:trPr>
          <w:cantSplit/>
          <w:tblHeader/>
        </w:trPr>
        <w:tc>
          <w:tcPr>
            <w:tcW w:w="1991"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52202E96" w14:textId="7194587B" w:rsidR="003D649A" w:rsidRDefault="008E5FC2" w:rsidP="00DD3059">
            <w:pPr>
              <w:keepNext/>
              <w:spacing w:before="60" w:after="60"/>
              <w:ind w:left="62" w:right="62"/>
            </w:pPr>
            <w:r>
              <w:rPr>
                <w:rFonts w:ascii="Helvetica" w:eastAsia="Helvetica" w:hAnsi="Helvetica" w:cs="Helvetica"/>
                <w:color w:val="000000"/>
                <w:sz w:val="22"/>
                <w:szCs w:val="22"/>
              </w:rPr>
              <w:t>Quality</w:t>
            </w:r>
            <w:r w:rsidR="00AF3652">
              <w:rPr>
                <w:rFonts w:ascii="Helvetica" w:eastAsia="Helvetica" w:hAnsi="Helvetica" w:cs="Helvetica"/>
                <w:color w:val="000000"/>
                <w:sz w:val="22"/>
                <w:szCs w:val="22"/>
              </w:rPr>
              <w:t xml:space="preserve"> </w:t>
            </w:r>
            <w:r>
              <w:rPr>
                <w:rFonts w:ascii="Helvetica" w:eastAsia="Helvetica" w:hAnsi="Helvetica" w:cs="Helvetica"/>
                <w:color w:val="000000"/>
                <w:sz w:val="22"/>
                <w:szCs w:val="22"/>
              </w:rPr>
              <w:t>Of</w:t>
            </w:r>
            <w:r w:rsidR="00AF3652">
              <w:rPr>
                <w:rFonts w:ascii="Helvetica" w:eastAsia="Helvetica" w:hAnsi="Helvetica" w:cs="Helvetica"/>
                <w:color w:val="000000"/>
                <w:sz w:val="22"/>
                <w:szCs w:val="22"/>
              </w:rPr>
              <w:t xml:space="preserve"> </w:t>
            </w:r>
            <w:r>
              <w:rPr>
                <w:rFonts w:ascii="Helvetica" w:eastAsia="Helvetica" w:hAnsi="Helvetica" w:cs="Helvetica"/>
                <w:color w:val="000000"/>
                <w:sz w:val="22"/>
                <w:szCs w:val="22"/>
              </w:rPr>
              <w:t>Life</w:t>
            </w:r>
          </w:p>
        </w:tc>
        <w:tc>
          <w:tcPr>
            <w:tcW w:w="1415"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37A8119A" w14:textId="77777777" w:rsidR="003D649A" w:rsidRDefault="008E5FC2" w:rsidP="00DD3059">
            <w:pPr>
              <w:keepNext/>
              <w:spacing w:before="60" w:after="60"/>
              <w:ind w:left="62" w:right="62"/>
              <w:jc w:val="right"/>
            </w:pPr>
            <w:r>
              <w:rPr>
                <w:rFonts w:ascii="Helvetica" w:eastAsia="Helvetica" w:hAnsi="Helvetica" w:cs="Helvetica"/>
                <w:color w:val="000000"/>
                <w:sz w:val="22"/>
                <w:szCs w:val="22"/>
              </w:rPr>
              <w:t>Canada</w:t>
            </w:r>
          </w:p>
        </w:tc>
        <w:tc>
          <w:tcPr>
            <w:tcW w:w="1415"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45B80402" w14:textId="77777777" w:rsidR="003D649A" w:rsidRDefault="008E5FC2" w:rsidP="00DD3059">
            <w:pPr>
              <w:keepNext/>
              <w:spacing w:before="60" w:after="60"/>
              <w:ind w:left="62" w:right="62"/>
              <w:jc w:val="right"/>
            </w:pPr>
            <w:r>
              <w:rPr>
                <w:rFonts w:ascii="Helvetica" w:eastAsia="Helvetica" w:hAnsi="Helvetica" w:cs="Helvetica"/>
                <w:color w:val="000000"/>
                <w:sz w:val="22"/>
                <w:szCs w:val="22"/>
              </w:rPr>
              <w:t>UnitedStates</w:t>
            </w:r>
          </w:p>
        </w:tc>
        <w:tc>
          <w:tcPr>
            <w:tcW w:w="1416"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3F7E8A02" w14:textId="77777777" w:rsidR="003D649A" w:rsidRDefault="008E5FC2" w:rsidP="00DD3059">
            <w:pPr>
              <w:keepNext/>
              <w:spacing w:before="60" w:after="60"/>
              <w:ind w:left="62" w:right="62"/>
              <w:jc w:val="right"/>
            </w:pPr>
            <w:r>
              <w:rPr>
                <w:rFonts w:ascii="Helvetica" w:eastAsia="Helvetica" w:hAnsi="Helvetica" w:cs="Helvetica"/>
                <w:color w:val="000000"/>
                <w:sz w:val="22"/>
                <w:szCs w:val="22"/>
              </w:rPr>
              <w:t>Total</w:t>
            </w:r>
          </w:p>
        </w:tc>
      </w:tr>
      <w:tr w:rsidR="003D649A" w14:paraId="55310E45" w14:textId="77777777" w:rsidTr="00566ABD">
        <w:trPr>
          <w:cantSplit/>
        </w:trPr>
        <w:tc>
          <w:tcPr>
            <w:tcW w:w="1991" w:type="dxa"/>
            <w:shd w:val="clear" w:color="auto" w:fill="FFFFFF"/>
            <w:tcMar>
              <w:top w:w="0" w:type="dxa"/>
              <w:left w:w="0" w:type="dxa"/>
              <w:bottom w:w="0" w:type="dxa"/>
              <w:right w:w="0" w:type="dxa"/>
            </w:tcMar>
            <w:vAlign w:val="center"/>
          </w:tcPr>
          <w:p w14:paraId="1CBE8BE3" w14:textId="77777777" w:rsidR="003D649A" w:rsidRDefault="008E5FC2" w:rsidP="00DD3059">
            <w:pPr>
              <w:keepNext/>
              <w:spacing w:before="60" w:after="60"/>
              <w:ind w:left="62" w:right="62"/>
            </w:pPr>
            <w:r>
              <w:rPr>
                <w:rFonts w:ascii="Helvetica" w:eastAsia="Helvetica" w:hAnsi="Helvetica" w:cs="Helvetica"/>
                <w:color w:val="000000"/>
                <w:sz w:val="22"/>
                <w:szCs w:val="22"/>
              </w:rPr>
              <w:t>Much bettter</w:t>
            </w:r>
          </w:p>
        </w:tc>
        <w:tc>
          <w:tcPr>
            <w:tcW w:w="1415" w:type="dxa"/>
            <w:shd w:val="clear" w:color="auto" w:fill="FFFFFF"/>
            <w:tcMar>
              <w:top w:w="0" w:type="dxa"/>
              <w:left w:w="0" w:type="dxa"/>
              <w:bottom w:w="0" w:type="dxa"/>
              <w:right w:w="0" w:type="dxa"/>
            </w:tcMar>
            <w:vAlign w:val="center"/>
          </w:tcPr>
          <w:p w14:paraId="55094B9F" w14:textId="4BCD6D57" w:rsidR="003D649A" w:rsidRDefault="00566ABD" w:rsidP="00DD3059">
            <w:pPr>
              <w:keepNext/>
              <w:spacing w:before="60" w:after="60"/>
              <w:ind w:left="62" w:right="62"/>
              <w:jc w:val="right"/>
            </w:pPr>
            <w:r>
              <w:t>75</w:t>
            </w:r>
          </w:p>
        </w:tc>
        <w:tc>
          <w:tcPr>
            <w:tcW w:w="1415" w:type="dxa"/>
            <w:shd w:val="clear" w:color="auto" w:fill="FFFFFF"/>
            <w:tcMar>
              <w:top w:w="0" w:type="dxa"/>
              <w:left w:w="0" w:type="dxa"/>
              <w:bottom w:w="0" w:type="dxa"/>
              <w:right w:w="0" w:type="dxa"/>
            </w:tcMar>
            <w:vAlign w:val="center"/>
          </w:tcPr>
          <w:p w14:paraId="60A6E987" w14:textId="77777777" w:rsidR="003D649A" w:rsidRDefault="008E5FC2" w:rsidP="00DD3059">
            <w:pPr>
              <w:keepNext/>
              <w:spacing w:before="60" w:after="60"/>
              <w:ind w:left="62" w:right="62"/>
              <w:jc w:val="right"/>
            </w:pPr>
            <w:r>
              <w:rPr>
                <w:rFonts w:ascii="Helvetica" w:eastAsia="Helvetica" w:hAnsi="Helvetica" w:cs="Helvetica"/>
                <w:color w:val="000000"/>
                <w:sz w:val="22"/>
                <w:szCs w:val="22"/>
              </w:rPr>
              <w:t>541</w:t>
            </w:r>
          </w:p>
        </w:tc>
        <w:tc>
          <w:tcPr>
            <w:tcW w:w="1416" w:type="dxa"/>
            <w:shd w:val="clear" w:color="auto" w:fill="FFFFFF"/>
            <w:tcMar>
              <w:top w:w="0" w:type="dxa"/>
              <w:left w:w="0" w:type="dxa"/>
              <w:bottom w:w="0" w:type="dxa"/>
              <w:right w:w="0" w:type="dxa"/>
            </w:tcMar>
            <w:vAlign w:val="center"/>
          </w:tcPr>
          <w:p w14:paraId="7E59C6EB" w14:textId="77777777" w:rsidR="003D649A" w:rsidRDefault="003D649A" w:rsidP="00DD3059">
            <w:pPr>
              <w:keepNext/>
              <w:spacing w:before="60" w:after="60"/>
              <w:ind w:left="62" w:right="62"/>
              <w:jc w:val="right"/>
            </w:pPr>
          </w:p>
        </w:tc>
      </w:tr>
      <w:tr w:rsidR="003D649A" w14:paraId="3C254A10" w14:textId="77777777" w:rsidTr="00566ABD">
        <w:trPr>
          <w:cantSplit/>
        </w:trPr>
        <w:tc>
          <w:tcPr>
            <w:tcW w:w="1991" w:type="dxa"/>
            <w:shd w:val="clear" w:color="auto" w:fill="FFFFFF"/>
            <w:tcMar>
              <w:top w:w="0" w:type="dxa"/>
              <w:left w:w="0" w:type="dxa"/>
              <w:bottom w:w="0" w:type="dxa"/>
              <w:right w:w="0" w:type="dxa"/>
            </w:tcMar>
            <w:vAlign w:val="center"/>
          </w:tcPr>
          <w:p w14:paraId="55FD524B" w14:textId="77777777" w:rsidR="003D649A" w:rsidRDefault="008E5FC2" w:rsidP="00DD3059">
            <w:pPr>
              <w:keepNext/>
              <w:spacing w:before="60" w:after="60"/>
              <w:ind w:left="62" w:right="62"/>
            </w:pPr>
            <w:r>
              <w:rPr>
                <w:rFonts w:ascii="Helvetica" w:eastAsia="Helvetica" w:hAnsi="Helvetica" w:cs="Helvetica"/>
                <w:color w:val="000000"/>
                <w:sz w:val="22"/>
                <w:szCs w:val="22"/>
              </w:rPr>
              <w:t>Somewhat better</w:t>
            </w:r>
          </w:p>
        </w:tc>
        <w:tc>
          <w:tcPr>
            <w:tcW w:w="1415" w:type="dxa"/>
            <w:shd w:val="clear" w:color="auto" w:fill="FFFFFF"/>
            <w:tcMar>
              <w:top w:w="0" w:type="dxa"/>
              <w:left w:w="0" w:type="dxa"/>
              <w:bottom w:w="0" w:type="dxa"/>
              <w:right w:w="0" w:type="dxa"/>
            </w:tcMar>
            <w:vAlign w:val="center"/>
          </w:tcPr>
          <w:p w14:paraId="724AF04B" w14:textId="77777777" w:rsidR="003D649A" w:rsidRDefault="008E5FC2" w:rsidP="00DD3059">
            <w:pPr>
              <w:keepNext/>
              <w:spacing w:before="60" w:after="60"/>
              <w:ind w:left="62" w:right="62"/>
              <w:jc w:val="right"/>
            </w:pPr>
            <w:r>
              <w:rPr>
                <w:rFonts w:ascii="Helvetica" w:eastAsia="Helvetica" w:hAnsi="Helvetica" w:cs="Helvetica"/>
                <w:color w:val="000000"/>
                <w:sz w:val="22"/>
                <w:szCs w:val="22"/>
              </w:rPr>
              <w:t>71</w:t>
            </w:r>
          </w:p>
        </w:tc>
        <w:tc>
          <w:tcPr>
            <w:tcW w:w="1415" w:type="dxa"/>
            <w:shd w:val="clear" w:color="auto" w:fill="FFFFFF"/>
            <w:tcMar>
              <w:top w:w="0" w:type="dxa"/>
              <w:left w:w="0" w:type="dxa"/>
              <w:bottom w:w="0" w:type="dxa"/>
              <w:right w:w="0" w:type="dxa"/>
            </w:tcMar>
            <w:vAlign w:val="center"/>
          </w:tcPr>
          <w:p w14:paraId="3FF16069" w14:textId="77777777" w:rsidR="003D649A" w:rsidRDefault="008E5FC2" w:rsidP="00DD3059">
            <w:pPr>
              <w:keepNext/>
              <w:spacing w:before="60" w:after="60"/>
              <w:ind w:left="62" w:right="62"/>
              <w:jc w:val="right"/>
            </w:pPr>
            <w:r>
              <w:rPr>
                <w:rFonts w:ascii="Helvetica" w:eastAsia="Helvetica" w:hAnsi="Helvetica" w:cs="Helvetica"/>
                <w:color w:val="000000"/>
                <w:sz w:val="22"/>
                <w:szCs w:val="22"/>
              </w:rPr>
              <w:t>498</w:t>
            </w:r>
          </w:p>
        </w:tc>
        <w:tc>
          <w:tcPr>
            <w:tcW w:w="1416" w:type="dxa"/>
            <w:shd w:val="clear" w:color="auto" w:fill="FFFFFF"/>
            <w:tcMar>
              <w:top w:w="0" w:type="dxa"/>
              <w:left w:w="0" w:type="dxa"/>
              <w:bottom w:w="0" w:type="dxa"/>
              <w:right w:w="0" w:type="dxa"/>
            </w:tcMar>
            <w:vAlign w:val="center"/>
          </w:tcPr>
          <w:p w14:paraId="2A0C7D07" w14:textId="77777777" w:rsidR="003D649A" w:rsidRDefault="003D649A" w:rsidP="00DD3059">
            <w:pPr>
              <w:keepNext/>
              <w:spacing w:before="60" w:after="60"/>
              <w:ind w:left="62" w:right="62"/>
              <w:jc w:val="right"/>
            </w:pPr>
          </w:p>
        </w:tc>
      </w:tr>
      <w:tr w:rsidR="003D649A" w14:paraId="10FEB029" w14:textId="77777777" w:rsidTr="00566ABD">
        <w:trPr>
          <w:cantSplit/>
        </w:trPr>
        <w:tc>
          <w:tcPr>
            <w:tcW w:w="1991" w:type="dxa"/>
            <w:shd w:val="clear" w:color="auto" w:fill="FFFFFF"/>
            <w:tcMar>
              <w:top w:w="0" w:type="dxa"/>
              <w:left w:w="0" w:type="dxa"/>
              <w:bottom w:w="0" w:type="dxa"/>
              <w:right w:w="0" w:type="dxa"/>
            </w:tcMar>
            <w:vAlign w:val="center"/>
          </w:tcPr>
          <w:p w14:paraId="7D971D74" w14:textId="77777777" w:rsidR="003D649A" w:rsidRDefault="008E5FC2" w:rsidP="00DD3059">
            <w:pPr>
              <w:keepNext/>
              <w:spacing w:before="60" w:after="60"/>
              <w:ind w:left="62" w:right="62"/>
            </w:pPr>
            <w:r>
              <w:rPr>
                <w:rFonts w:ascii="Helvetica" w:eastAsia="Helvetica" w:hAnsi="Helvetica" w:cs="Helvetica"/>
                <w:color w:val="000000"/>
                <w:sz w:val="22"/>
                <w:szCs w:val="22"/>
              </w:rPr>
              <w:t>About the same</w:t>
            </w:r>
          </w:p>
        </w:tc>
        <w:tc>
          <w:tcPr>
            <w:tcW w:w="1415" w:type="dxa"/>
            <w:shd w:val="clear" w:color="auto" w:fill="FFFFFF"/>
            <w:tcMar>
              <w:top w:w="0" w:type="dxa"/>
              <w:left w:w="0" w:type="dxa"/>
              <w:bottom w:w="0" w:type="dxa"/>
              <w:right w:w="0" w:type="dxa"/>
            </w:tcMar>
            <w:vAlign w:val="center"/>
          </w:tcPr>
          <w:p w14:paraId="2951DC95" w14:textId="77777777" w:rsidR="003D649A" w:rsidRDefault="008E5FC2" w:rsidP="00DD3059">
            <w:pPr>
              <w:keepNext/>
              <w:spacing w:before="60" w:after="60"/>
              <w:ind w:left="62" w:right="62"/>
              <w:jc w:val="right"/>
            </w:pPr>
            <w:r>
              <w:rPr>
                <w:rFonts w:ascii="Helvetica" w:eastAsia="Helvetica" w:hAnsi="Helvetica" w:cs="Helvetica"/>
                <w:color w:val="000000"/>
                <w:sz w:val="22"/>
                <w:szCs w:val="22"/>
              </w:rPr>
              <w:t>96</w:t>
            </w:r>
          </w:p>
        </w:tc>
        <w:tc>
          <w:tcPr>
            <w:tcW w:w="1415" w:type="dxa"/>
            <w:shd w:val="clear" w:color="auto" w:fill="FFFFFF"/>
            <w:tcMar>
              <w:top w:w="0" w:type="dxa"/>
              <w:left w:w="0" w:type="dxa"/>
              <w:bottom w:w="0" w:type="dxa"/>
              <w:right w:w="0" w:type="dxa"/>
            </w:tcMar>
            <w:vAlign w:val="center"/>
          </w:tcPr>
          <w:p w14:paraId="44881A45" w14:textId="77777777" w:rsidR="003D649A" w:rsidRDefault="008E5FC2" w:rsidP="00DD3059">
            <w:pPr>
              <w:keepNext/>
              <w:spacing w:before="60" w:after="60"/>
              <w:ind w:left="62" w:right="62"/>
              <w:jc w:val="right"/>
            </w:pPr>
            <w:r>
              <w:rPr>
                <w:rFonts w:ascii="Helvetica" w:eastAsia="Helvetica" w:hAnsi="Helvetica" w:cs="Helvetica"/>
                <w:color w:val="000000"/>
                <w:sz w:val="22"/>
                <w:szCs w:val="22"/>
              </w:rPr>
              <w:t>779</w:t>
            </w:r>
          </w:p>
        </w:tc>
        <w:tc>
          <w:tcPr>
            <w:tcW w:w="1416" w:type="dxa"/>
            <w:shd w:val="clear" w:color="auto" w:fill="FFFFFF"/>
            <w:tcMar>
              <w:top w:w="0" w:type="dxa"/>
              <w:left w:w="0" w:type="dxa"/>
              <w:bottom w:w="0" w:type="dxa"/>
              <w:right w:w="0" w:type="dxa"/>
            </w:tcMar>
            <w:vAlign w:val="center"/>
          </w:tcPr>
          <w:p w14:paraId="34649040" w14:textId="77777777" w:rsidR="003D649A" w:rsidRDefault="003D649A" w:rsidP="00DD3059">
            <w:pPr>
              <w:keepNext/>
              <w:spacing w:before="60" w:after="60"/>
              <w:ind w:left="62" w:right="62"/>
              <w:jc w:val="right"/>
            </w:pPr>
          </w:p>
        </w:tc>
      </w:tr>
      <w:tr w:rsidR="003D649A" w14:paraId="59624A2F" w14:textId="77777777" w:rsidTr="00566ABD">
        <w:trPr>
          <w:cantSplit/>
        </w:trPr>
        <w:tc>
          <w:tcPr>
            <w:tcW w:w="1991" w:type="dxa"/>
            <w:shd w:val="clear" w:color="auto" w:fill="FFFFFF"/>
            <w:tcMar>
              <w:top w:w="0" w:type="dxa"/>
              <w:left w:w="0" w:type="dxa"/>
              <w:bottom w:w="0" w:type="dxa"/>
              <w:right w:w="0" w:type="dxa"/>
            </w:tcMar>
            <w:vAlign w:val="center"/>
          </w:tcPr>
          <w:p w14:paraId="15B8BE42" w14:textId="77777777" w:rsidR="003D649A" w:rsidRDefault="008E5FC2" w:rsidP="00DD3059">
            <w:pPr>
              <w:keepNext/>
              <w:spacing w:before="60" w:after="60"/>
              <w:ind w:left="62" w:right="62"/>
            </w:pPr>
            <w:r>
              <w:rPr>
                <w:rFonts w:ascii="Helvetica" w:eastAsia="Helvetica" w:hAnsi="Helvetica" w:cs="Helvetica"/>
                <w:color w:val="000000"/>
                <w:sz w:val="22"/>
                <w:szCs w:val="22"/>
              </w:rPr>
              <w:t>Somewhat worse</w:t>
            </w:r>
          </w:p>
        </w:tc>
        <w:tc>
          <w:tcPr>
            <w:tcW w:w="1415" w:type="dxa"/>
            <w:shd w:val="clear" w:color="auto" w:fill="FFFFFF"/>
            <w:tcMar>
              <w:top w:w="0" w:type="dxa"/>
              <w:left w:w="0" w:type="dxa"/>
              <w:bottom w:w="0" w:type="dxa"/>
              <w:right w:w="0" w:type="dxa"/>
            </w:tcMar>
            <w:vAlign w:val="center"/>
          </w:tcPr>
          <w:p w14:paraId="6B67A7A4" w14:textId="77777777" w:rsidR="003D649A" w:rsidRDefault="008E5FC2" w:rsidP="00DD3059">
            <w:pPr>
              <w:keepNext/>
              <w:spacing w:before="60" w:after="60"/>
              <w:ind w:left="62" w:right="62"/>
              <w:jc w:val="right"/>
            </w:pPr>
            <w:r>
              <w:rPr>
                <w:rFonts w:ascii="Helvetica" w:eastAsia="Helvetica" w:hAnsi="Helvetica" w:cs="Helvetica"/>
                <w:color w:val="000000"/>
                <w:sz w:val="22"/>
                <w:szCs w:val="22"/>
              </w:rPr>
              <w:t>50</w:t>
            </w:r>
          </w:p>
        </w:tc>
        <w:tc>
          <w:tcPr>
            <w:tcW w:w="1415" w:type="dxa"/>
            <w:shd w:val="clear" w:color="auto" w:fill="FFFFFF"/>
            <w:tcMar>
              <w:top w:w="0" w:type="dxa"/>
              <w:left w:w="0" w:type="dxa"/>
              <w:bottom w:w="0" w:type="dxa"/>
              <w:right w:w="0" w:type="dxa"/>
            </w:tcMar>
            <w:vAlign w:val="center"/>
          </w:tcPr>
          <w:p w14:paraId="02972B3A" w14:textId="77777777" w:rsidR="003D649A" w:rsidRDefault="008E5FC2" w:rsidP="00DD3059">
            <w:pPr>
              <w:keepNext/>
              <w:spacing w:before="60" w:after="60"/>
              <w:ind w:left="62" w:right="62"/>
              <w:jc w:val="right"/>
            </w:pPr>
            <w:r>
              <w:rPr>
                <w:rFonts w:ascii="Helvetica" w:eastAsia="Helvetica" w:hAnsi="Helvetica" w:cs="Helvetica"/>
                <w:color w:val="000000"/>
                <w:sz w:val="22"/>
                <w:szCs w:val="22"/>
              </w:rPr>
              <w:t>282</w:t>
            </w:r>
          </w:p>
        </w:tc>
        <w:tc>
          <w:tcPr>
            <w:tcW w:w="1416" w:type="dxa"/>
            <w:shd w:val="clear" w:color="auto" w:fill="FFFFFF"/>
            <w:tcMar>
              <w:top w:w="0" w:type="dxa"/>
              <w:left w:w="0" w:type="dxa"/>
              <w:bottom w:w="0" w:type="dxa"/>
              <w:right w:w="0" w:type="dxa"/>
            </w:tcMar>
            <w:vAlign w:val="center"/>
          </w:tcPr>
          <w:p w14:paraId="7C62123B" w14:textId="77777777" w:rsidR="003D649A" w:rsidRDefault="003D649A" w:rsidP="00DD3059">
            <w:pPr>
              <w:keepNext/>
              <w:spacing w:before="60" w:after="60"/>
              <w:ind w:left="62" w:right="62"/>
              <w:jc w:val="right"/>
            </w:pPr>
          </w:p>
        </w:tc>
      </w:tr>
      <w:tr w:rsidR="003D649A" w14:paraId="11695CD8" w14:textId="77777777" w:rsidTr="00DD3059">
        <w:trPr>
          <w:cantSplit/>
        </w:trPr>
        <w:tc>
          <w:tcPr>
            <w:tcW w:w="1991" w:type="dxa"/>
            <w:tcBorders>
              <w:bottom w:val="single" w:sz="4" w:space="0" w:color="auto"/>
            </w:tcBorders>
            <w:shd w:val="clear" w:color="auto" w:fill="FFFFFF"/>
            <w:tcMar>
              <w:top w:w="0" w:type="dxa"/>
              <w:left w:w="0" w:type="dxa"/>
              <w:bottom w:w="0" w:type="dxa"/>
              <w:right w:w="0" w:type="dxa"/>
            </w:tcMar>
            <w:vAlign w:val="center"/>
          </w:tcPr>
          <w:p w14:paraId="2AC4DB72" w14:textId="77777777" w:rsidR="003D649A" w:rsidRDefault="008E5FC2" w:rsidP="00DD3059">
            <w:pPr>
              <w:keepNext/>
              <w:spacing w:before="60" w:after="60"/>
              <w:ind w:left="62" w:right="62"/>
            </w:pPr>
            <w:r>
              <w:rPr>
                <w:rFonts w:ascii="Helvetica" w:eastAsia="Helvetica" w:hAnsi="Helvetica" w:cs="Helvetica"/>
                <w:color w:val="000000"/>
                <w:sz w:val="22"/>
                <w:szCs w:val="22"/>
              </w:rPr>
              <w:t>Much worse</w:t>
            </w:r>
          </w:p>
        </w:tc>
        <w:tc>
          <w:tcPr>
            <w:tcW w:w="1415" w:type="dxa"/>
            <w:tcBorders>
              <w:bottom w:val="single" w:sz="4" w:space="0" w:color="auto"/>
            </w:tcBorders>
            <w:shd w:val="clear" w:color="auto" w:fill="FFFFFF"/>
            <w:tcMar>
              <w:top w:w="0" w:type="dxa"/>
              <w:left w:w="0" w:type="dxa"/>
              <w:bottom w:w="0" w:type="dxa"/>
              <w:right w:w="0" w:type="dxa"/>
            </w:tcMar>
            <w:vAlign w:val="center"/>
          </w:tcPr>
          <w:p w14:paraId="5D236D3E" w14:textId="77777777" w:rsidR="003D649A" w:rsidRDefault="008E5FC2" w:rsidP="00DD3059">
            <w:pPr>
              <w:keepNext/>
              <w:spacing w:before="60" w:after="60"/>
              <w:ind w:left="62" w:right="62"/>
              <w:jc w:val="right"/>
            </w:pPr>
            <w:r>
              <w:rPr>
                <w:rFonts w:ascii="Helvetica" w:eastAsia="Helvetica" w:hAnsi="Helvetica" w:cs="Helvetica"/>
                <w:color w:val="000000"/>
                <w:sz w:val="22"/>
                <w:szCs w:val="22"/>
              </w:rPr>
              <w:t>19</w:t>
            </w:r>
          </w:p>
        </w:tc>
        <w:tc>
          <w:tcPr>
            <w:tcW w:w="1415" w:type="dxa"/>
            <w:tcBorders>
              <w:bottom w:val="single" w:sz="4" w:space="0" w:color="auto"/>
            </w:tcBorders>
            <w:shd w:val="clear" w:color="auto" w:fill="FFFFFF"/>
            <w:tcMar>
              <w:top w:w="0" w:type="dxa"/>
              <w:left w:w="0" w:type="dxa"/>
              <w:bottom w:w="0" w:type="dxa"/>
              <w:right w:w="0" w:type="dxa"/>
            </w:tcMar>
            <w:vAlign w:val="center"/>
          </w:tcPr>
          <w:p w14:paraId="3322D2A5" w14:textId="77777777" w:rsidR="003D649A" w:rsidRDefault="008E5FC2" w:rsidP="00DD3059">
            <w:pPr>
              <w:keepNext/>
              <w:spacing w:before="60" w:after="60"/>
              <w:ind w:left="62" w:right="62"/>
              <w:jc w:val="right"/>
            </w:pPr>
            <w:r>
              <w:rPr>
                <w:rFonts w:ascii="Helvetica" w:eastAsia="Helvetica" w:hAnsi="Helvetica" w:cs="Helvetica"/>
                <w:color w:val="000000"/>
                <w:sz w:val="22"/>
                <w:szCs w:val="22"/>
              </w:rPr>
              <w:t>65</w:t>
            </w:r>
          </w:p>
        </w:tc>
        <w:tc>
          <w:tcPr>
            <w:tcW w:w="1416" w:type="dxa"/>
            <w:tcBorders>
              <w:bottom w:val="single" w:sz="4" w:space="0" w:color="auto"/>
            </w:tcBorders>
            <w:shd w:val="clear" w:color="auto" w:fill="FFFFFF"/>
            <w:tcMar>
              <w:top w:w="0" w:type="dxa"/>
              <w:left w:w="0" w:type="dxa"/>
              <w:bottom w:w="0" w:type="dxa"/>
              <w:right w:w="0" w:type="dxa"/>
            </w:tcMar>
            <w:vAlign w:val="center"/>
          </w:tcPr>
          <w:p w14:paraId="59F7C5BA" w14:textId="77777777" w:rsidR="003D649A" w:rsidRDefault="003D649A" w:rsidP="00DD3059">
            <w:pPr>
              <w:keepNext/>
              <w:spacing w:before="60" w:after="60"/>
              <w:ind w:left="62" w:right="62"/>
              <w:jc w:val="right"/>
            </w:pPr>
          </w:p>
        </w:tc>
      </w:tr>
      <w:tr w:rsidR="003D649A" w14:paraId="1D1D3F33" w14:textId="77777777" w:rsidTr="00DD3059">
        <w:trPr>
          <w:cantSplit/>
        </w:trPr>
        <w:tc>
          <w:tcPr>
            <w:tcW w:w="1991" w:type="dxa"/>
            <w:tcBorders>
              <w:top w:val="single" w:sz="4" w:space="0" w:color="auto"/>
              <w:bottom w:val="single" w:sz="18" w:space="0" w:color="000000"/>
            </w:tcBorders>
            <w:shd w:val="clear" w:color="auto" w:fill="FFFFFF"/>
            <w:tcMar>
              <w:top w:w="0" w:type="dxa"/>
              <w:left w:w="0" w:type="dxa"/>
              <w:bottom w:w="0" w:type="dxa"/>
              <w:right w:w="0" w:type="dxa"/>
            </w:tcMar>
            <w:vAlign w:val="center"/>
          </w:tcPr>
          <w:p w14:paraId="121B9001" w14:textId="77777777" w:rsidR="003D649A" w:rsidRDefault="008E5FC2">
            <w:pPr>
              <w:spacing w:before="60" w:after="60"/>
              <w:ind w:left="60" w:right="60"/>
            </w:pPr>
            <w:r>
              <w:rPr>
                <w:rFonts w:ascii="Helvetica" w:eastAsia="Helvetica" w:hAnsi="Helvetica" w:cs="Helvetica"/>
                <w:color w:val="000000"/>
                <w:sz w:val="22"/>
                <w:szCs w:val="22"/>
              </w:rPr>
              <w:t>Total</w:t>
            </w:r>
          </w:p>
        </w:tc>
        <w:tc>
          <w:tcPr>
            <w:tcW w:w="1415" w:type="dxa"/>
            <w:tcBorders>
              <w:top w:val="single" w:sz="4" w:space="0" w:color="auto"/>
              <w:bottom w:val="single" w:sz="18" w:space="0" w:color="000000"/>
            </w:tcBorders>
            <w:shd w:val="clear" w:color="auto" w:fill="FFFFFF"/>
            <w:tcMar>
              <w:top w:w="0" w:type="dxa"/>
              <w:left w:w="0" w:type="dxa"/>
              <w:bottom w:w="0" w:type="dxa"/>
              <w:right w:w="0" w:type="dxa"/>
            </w:tcMar>
            <w:vAlign w:val="center"/>
          </w:tcPr>
          <w:p w14:paraId="46703F6B" w14:textId="088F8F3D" w:rsidR="003D649A" w:rsidRDefault="00566ABD">
            <w:pPr>
              <w:spacing w:before="60" w:after="60"/>
              <w:ind w:left="60" w:right="60"/>
              <w:jc w:val="right"/>
            </w:pPr>
            <w:r>
              <w:t>311</w:t>
            </w:r>
          </w:p>
        </w:tc>
        <w:tc>
          <w:tcPr>
            <w:tcW w:w="1415" w:type="dxa"/>
            <w:tcBorders>
              <w:top w:val="single" w:sz="4" w:space="0" w:color="auto"/>
              <w:bottom w:val="single" w:sz="18" w:space="0" w:color="000000"/>
            </w:tcBorders>
            <w:shd w:val="clear" w:color="auto" w:fill="FFFFFF"/>
            <w:tcMar>
              <w:top w:w="0" w:type="dxa"/>
              <w:left w:w="0" w:type="dxa"/>
              <w:bottom w:w="0" w:type="dxa"/>
              <w:right w:w="0" w:type="dxa"/>
            </w:tcMar>
            <w:vAlign w:val="center"/>
          </w:tcPr>
          <w:p w14:paraId="5B3DC988" w14:textId="0D8272E8" w:rsidR="003D649A" w:rsidRDefault="00566ABD">
            <w:pPr>
              <w:spacing w:before="60" w:after="60"/>
              <w:ind w:left="60" w:right="60"/>
              <w:jc w:val="right"/>
            </w:pPr>
            <w:r>
              <w:t>2165</w:t>
            </w:r>
          </w:p>
        </w:tc>
        <w:tc>
          <w:tcPr>
            <w:tcW w:w="1416" w:type="dxa"/>
            <w:tcBorders>
              <w:top w:val="single" w:sz="4" w:space="0" w:color="auto"/>
              <w:bottom w:val="single" w:sz="18" w:space="0" w:color="000000"/>
            </w:tcBorders>
            <w:shd w:val="clear" w:color="auto" w:fill="FFFFFF"/>
            <w:tcMar>
              <w:top w:w="0" w:type="dxa"/>
              <w:left w:w="0" w:type="dxa"/>
              <w:bottom w:w="0" w:type="dxa"/>
              <w:right w:w="0" w:type="dxa"/>
            </w:tcMar>
            <w:vAlign w:val="center"/>
          </w:tcPr>
          <w:p w14:paraId="6C694231" w14:textId="77777777" w:rsidR="003D649A" w:rsidRDefault="003D649A">
            <w:pPr>
              <w:spacing w:before="60" w:after="60"/>
              <w:ind w:left="60" w:right="60"/>
              <w:jc w:val="right"/>
            </w:pPr>
          </w:p>
        </w:tc>
      </w:tr>
    </w:tbl>
    <w:p w14:paraId="040473CD" w14:textId="6757F393" w:rsidR="00566ABD" w:rsidRDefault="008E5FC2" w:rsidP="00566ABD">
      <w:pPr>
        <w:pStyle w:val="BodyText"/>
      </w:pPr>
      <w:r>
        <w:br/>
      </w:r>
      <w:r w:rsidR="00566ABD">
        <w:rPr>
          <w:b/>
        </w:rPr>
        <w:t>Expected Values</w:t>
      </w:r>
    </w:p>
    <w:tbl>
      <w:tblPr>
        <w:tblStyle w:val="Table"/>
        <w:tblW w:w="0" w:type="pct"/>
        <w:tblLook w:val="07E0" w:firstRow="1" w:lastRow="1" w:firstColumn="1" w:lastColumn="1" w:noHBand="1" w:noVBand="1"/>
      </w:tblPr>
      <w:tblGrid>
        <w:gridCol w:w="1915"/>
        <w:gridCol w:w="2063"/>
        <w:gridCol w:w="2291"/>
        <w:gridCol w:w="2751"/>
      </w:tblGrid>
      <w:tr w:rsidR="00566ABD" w14:paraId="623E9BA2" w14:textId="77777777" w:rsidTr="00DD3059">
        <w:tc>
          <w:tcPr>
            <w:tcW w:w="0" w:type="auto"/>
            <w:tcBorders>
              <w:top w:val="single" w:sz="4" w:space="0" w:color="auto"/>
              <w:bottom w:val="single" w:sz="2" w:space="0" w:color="auto"/>
            </w:tcBorders>
            <w:vAlign w:val="center"/>
          </w:tcPr>
          <w:p w14:paraId="39DB2F34" w14:textId="129D280E" w:rsidR="00566ABD" w:rsidRPr="00DD3059" w:rsidRDefault="00DD3059" w:rsidP="00DD3059">
            <w:pPr>
              <w:spacing w:after="0"/>
            </w:pPr>
            <w:r w:rsidRPr="00DD3059">
              <w:rPr>
                <w:rFonts w:eastAsia="Helvetica" w:cs="Helvetica"/>
                <w:color w:val="000000"/>
              </w:rPr>
              <w:t>Quality Of Life</w:t>
            </w:r>
          </w:p>
        </w:tc>
        <w:tc>
          <w:tcPr>
            <w:tcW w:w="0" w:type="auto"/>
            <w:tcBorders>
              <w:top w:val="single" w:sz="4" w:space="0" w:color="auto"/>
              <w:bottom w:val="single" w:sz="2" w:space="0" w:color="auto"/>
            </w:tcBorders>
            <w:vAlign w:val="center"/>
          </w:tcPr>
          <w:p w14:paraId="28AEAC6B" w14:textId="77777777" w:rsidR="00566ABD" w:rsidRDefault="00566ABD" w:rsidP="00AF3652">
            <w:pPr>
              <w:pStyle w:val="Compact"/>
              <w:jc w:val="center"/>
            </w:pPr>
            <w:r>
              <w:t>CANADA</w:t>
            </w:r>
          </w:p>
        </w:tc>
        <w:tc>
          <w:tcPr>
            <w:tcW w:w="0" w:type="auto"/>
            <w:tcBorders>
              <w:top w:val="single" w:sz="4" w:space="0" w:color="auto"/>
              <w:bottom w:val="single" w:sz="2" w:space="0" w:color="auto"/>
            </w:tcBorders>
            <w:vAlign w:val="center"/>
          </w:tcPr>
          <w:p w14:paraId="50194622" w14:textId="77777777" w:rsidR="00566ABD" w:rsidRDefault="00566ABD" w:rsidP="00AF3652">
            <w:pPr>
              <w:pStyle w:val="Compact"/>
              <w:jc w:val="center"/>
            </w:pPr>
            <w:r>
              <w:t>US</w:t>
            </w:r>
          </w:p>
        </w:tc>
        <w:tc>
          <w:tcPr>
            <w:tcW w:w="0" w:type="auto"/>
            <w:tcBorders>
              <w:top w:val="single" w:sz="4" w:space="0" w:color="auto"/>
              <w:bottom w:val="single" w:sz="2" w:space="0" w:color="auto"/>
            </w:tcBorders>
            <w:vAlign w:val="center"/>
          </w:tcPr>
          <w:p w14:paraId="74A46834" w14:textId="77777777" w:rsidR="00566ABD" w:rsidRDefault="00566ABD" w:rsidP="00AF3652">
            <w:pPr>
              <w:pStyle w:val="Compact"/>
              <w:jc w:val="center"/>
            </w:pPr>
            <w:r>
              <w:t>TOTAL</w:t>
            </w:r>
          </w:p>
        </w:tc>
      </w:tr>
      <w:tr w:rsidR="00566ABD" w14:paraId="1BCD44CD" w14:textId="77777777" w:rsidTr="00AF3652">
        <w:tc>
          <w:tcPr>
            <w:tcW w:w="0" w:type="auto"/>
            <w:tcBorders>
              <w:top w:val="single" w:sz="2" w:space="0" w:color="auto"/>
            </w:tcBorders>
          </w:tcPr>
          <w:p w14:paraId="16E582BA" w14:textId="77777777" w:rsidR="00566ABD" w:rsidRDefault="00566ABD" w:rsidP="000353F3">
            <w:pPr>
              <w:pStyle w:val="Compact"/>
            </w:pPr>
            <w:r>
              <w:t>Much better</w:t>
            </w:r>
          </w:p>
        </w:tc>
        <w:tc>
          <w:tcPr>
            <w:tcW w:w="0" w:type="auto"/>
            <w:tcBorders>
              <w:top w:val="single" w:sz="2" w:space="0" w:color="auto"/>
            </w:tcBorders>
          </w:tcPr>
          <w:p w14:paraId="7DD4CA1F" w14:textId="77777777" w:rsidR="00566ABD" w:rsidRDefault="00566ABD" w:rsidP="00AF3652">
            <w:pPr>
              <w:pStyle w:val="Compact"/>
              <w:jc w:val="right"/>
            </w:pPr>
            <w:r>
              <w:t>0.2488x311 = 77.4</w:t>
            </w:r>
          </w:p>
        </w:tc>
        <w:tc>
          <w:tcPr>
            <w:tcW w:w="0" w:type="auto"/>
            <w:tcBorders>
              <w:top w:val="single" w:sz="2" w:space="0" w:color="auto"/>
            </w:tcBorders>
          </w:tcPr>
          <w:p w14:paraId="675AFC13" w14:textId="77777777" w:rsidR="00566ABD" w:rsidRDefault="00566ABD" w:rsidP="00AF3652">
            <w:pPr>
              <w:pStyle w:val="Compact"/>
              <w:jc w:val="right"/>
            </w:pPr>
            <w:r>
              <w:t>0.2488x2165=538.7</w:t>
            </w:r>
          </w:p>
        </w:tc>
        <w:tc>
          <w:tcPr>
            <w:tcW w:w="0" w:type="auto"/>
            <w:tcBorders>
              <w:top w:val="single" w:sz="2" w:space="0" w:color="auto"/>
            </w:tcBorders>
          </w:tcPr>
          <w:p w14:paraId="288545A3" w14:textId="77777777" w:rsidR="00566ABD" w:rsidRDefault="00566ABD" w:rsidP="00AF3652">
            <w:pPr>
              <w:pStyle w:val="Compact"/>
              <w:jc w:val="right"/>
            </w:pPr>
            <w:r>
              <w:t>616 (616/2476 = 0.2488)</w:t>
            </w:r>
          </w:p>
        </w:tc>
      </w:tr>
      <w:tr w:rsidR="00566ABD" w14:paraId="1FFB9703" w14:textId="77777777" w:rsidTr="000353F3">
        <w:tc>
          <w:tcPr>
            <w:tcW w:w="0" w:type="auto"/>
          </w:tcPr>
          <w:p w14:paraId="2CD523FF" w14:textId="77777777" w:rsidR="00566ABD" w:rsidRDefault="00566ABD" w:rsidP="000353F3">
            <w:pPr>
              <w:pStyle w:val="Compact"/>
            </w:pPr>
            <w:r>
              <w:t>Somewhat better</w:t>
            </w:r>
          </w:p>
        </w:tc>
        <w:tc>
          <w:tcPr>
            <w:tcW w:w="0" w:type="auto"/>
          </w:tcPr>
          <w:p w14:paraId="07D2B7F8" w14:textId="7905F3BA" w:rsidR="00566ABD" w:rsidRDefault="00566ABD" w:rsidP="00AF3652">
            <w:pPr>
              <w:pStyle w:val="Compact"/>
              <w:jc w:val="right"/>
            </w:pPr>
          </w:p>
        </w:tc>
        <w:tc>
          <w:tcPr>
            <w:tcW w:w="0" w:type="auto"/>
          </w:tcPr>
          <w:p w14:paraId="39E85FC3" w14:textId="63135DE5" w:rsidR="00566ABD" w:rsidRDefault="00566ABD" w:rsidP="00AF3652">
            <w:pPr>
              <w:pStyle w:val="Compact"/>
              <w:jc w:val="right"/>
            </w:pPr>
          </w:p>
        </w:tc>
        <w:tc>
          <w:tcPr>
            <w:tcW w:w="0" w:type="auto"/>
          </w:tcPr>
          <w:p w14:paraId="22AE9E4C" w14:textId="74ACE86B" w:rsidR="00566ABD" w:rsidRDefault="00AF3652" w:rsidP="00AF3652">
            <w:pPr>
              <w:pStyle w:val="Compact"/>
              <w:jc w:val="right"/>
            </w:pPr>
            <w:r>
              <w:t xml:space="preserve"> </w:t>
            </w:r>
            <w:r w:rsidR="00566ABD">
              <w:t>569 (569/2476 = 0.2298)</w:t>
            </w:r>
          </w:p>
        </w:tc>
      </w:tr>
      <w:tr w:rsidR="00566ABD" w14:paraId="1E355801" w14:textId="77777777" w:rsidTr="000353F3">
        <w:tc>
          <w:tcPr>
            <w:tcW w:w="0" w:type="auto"/>
          </w:tcPr>
          <w:p w14:paraId="11DD19EC" w14:textId="77777777" w:rsidR="00566ABD" w:rsidRDefault="00566ABD" w:rsidP="000353F3">
            <w:pPr>
              <w:pStyle w:val="Compact"/>
            </w:pPr>
            <w:r>
              <w:t>About the same</w:t>
            </w:r>
          </w:p>
        </w:tc>
        <w:tc>
          <w:tcPr>
            <w:tcW w:w="0" w:type="auto"/>
          </w:tcPr>
          <w:p w14:paraId="6A381F51" w14:textId="418967BE" w:rsidR="00566ABD" w:rsidRDefault="00566ABD" w:rsidP="00AF3652">
            <w:pPr>
              <w:pStyle w:val="Compact"/>
              <w:jc w:val="right"/>
            </w:pPr>
          </w:p>
        </w:tc>
        <w:tc>
          <w:tcPr>
            <w:tcW w:w="0" w:type="auto"/>
          </w:tcPr>
          <w:p w14:paraId="06164331" w14:textId="74642918" w:rsidR="00566ABD" w:rsidRDefault="00566ABD" w:rsidP="00AF3652">
            <w:pPr>
              <w:pStyle w:val="Compact"/>
              <w:jc w:val="right"/>
            </w:pPr>
          </w:p>
        </w:tc>
        <w:tc>
          <w:tcPr>
            <w:tcW w:w="0" w:type="auto"/>
          </w:tcPr>
          <w:p w14:paraId="1F1C5D55" w14:textId="263FB26E" w:rsidR="00566ABD" w:rsidRDefault="00AF3652" w:rsidP="00AF3652">
            <w:pPr>
              <w:pStyle w:val="Compact"/>
            </w:pPr>
            <w:r>
              <w:t xml:space="preserve"> </w:t>
            </w:r>
            <w:r w:rsidR="00566ABD">
              <w:t>875</w:t>
            </w:r>
          </w:p>
        </w:tc>
      </w:tr>
      <w:tr w:rsidR="00566ABD" w14:paraId="09889AC5" w14:textId="77777777" w:rsidTr="000353F3">
        <w:tc>
          <w:tcPr>
            <w:tcW w:w="0" w:type="auto"/>
          </w:tcPr>
          <w:p w14:paraId="7F7DD4D5" w14:textId="77777777" w:rsidR="00566ABD" w:rsidRDefault="00566ABD" w:rsidP="000353F3">
            <w:pPr>
              <w:pStyle w:val="Compact"/>
            </w:pPr>
            <w:r>
              <w:t>Somewhat worse</w:t>
            </w:r>
          </w:p>
        </w:tc>
        <w:tc>
          <w:tcPr>
            <w:tcW w:w="0" w:type="auto"/>
          </w:tcPr>
          <w:p w14:paraId="195AF19B" w14:textId="5A6C1767" w:rsidR="00566ABD" w:rsidRDefault="00566ABD" w:rsidP="00AF3652">
            <w:pPr>
              <w:pStyle w:val="Compact"/>
              <w:jc w:val="right"/>
            </w:pPr>
          </w:p>
        </w:tc>
        <w:tc>
          <w:tcPr>
            <w:tcW w:w="0" w:type="auto"/>
          </w:tcPr>
          <w:p w14:paraId="50F39575" w14:textId="4F5DBEC3" w:rsidR="00566ABD" w:rsidRDefault="00566ABD" w:rsidP="00AF3652">
            <w:pPr>
              <w:pStyle w:val="Compact"/>
              <w:jc w:val="right"/>
            </w:pPr>
          </w:p>
        </w:tc>
        <w:tc>
          <w:tcPr>
            <w:tcW w:w="0" w:type="auto"/>
          </w:tcPr>
          <w:p w14:paraId="2BB994A7" w14:textId="0C189603" w:rsidR="00566ABD" w:rsidRDefault="00AF3652" w:rsidP="00AF3652">
            <w:pPr>
              <w:pStyle w:val="Compact"/>
            </w:pPr>
            <w:r>
              <w:t xml:space="preserve"> </w:t>
            </w:r>
            <w:r w:rsidR="00566ABD">
              <w:t>332</w:t>
            </w:r>
          </w:p>
        </w:tc>
      </w:tr>
      <w:tr w:rsidR="00566ABD" w14:paraId="181F7F43" w14:textId="77777777" w:rsidTr="00DD3059">
        <w:tc>
          <w:tcPr>
            <w:tcW w:w="0" w:type="auto"/>
            <w:tcBorders>
              <w:bottom w:val="single" w:sz="4" w:space="0" w:color="auto"/>
            </w:tcBorders>
          </w:tcPr>
          <w:p w14:paraId="58A631B6" w14:textId="77777777" w:rsidR="00566ABD" w:rsidRDefault="00566ABD" w:rsidP="000353F3">
            <w:pPr>
              <w:pStyle w:val="Compact"/>
            </w:pPr>
            <w:r>
              <w:t>Much Worse</w:t>
            </w:r>
          </w:p>
        </w:tc>
        <w:tc>
          <w:tcPr>
            <w:tcW w:w="0" w:type="auto"/>
            <w:tcBorders>
              <w:bottom w:val="single" w:sz="4" w:space="0" w:color="auto"/>
            </w:tcBorders>
          </w:tcPr>
          <w:p w14:paraId="7ACDEB28" w14:textId="20115B5A" w:rsidR="00566ABD" w:rsidRDefault="00566ABD" w:rsidP="00AF3652">
            <w:pPr>
              <w:pStyle w:val="Compact"/>
              <w:jc w:val="right"/>
            </w:pPr>
          </w:p>
        </w:tc>
        <w:tc>
          <w:tcPr>
            <w:tcW w:w="0" w:type="auto"/>
            <w:tcBorders>
              <w:bottom w:val="single" w:sz="4" w:space="0" w:color="auto"/>
            </w:tcBorders>
          </w:tcPr>
          <w:p w14:paraId="48C347C8" w14:textId="7FCABF14" w:rsidR="00566ABD" w:rsidRDefault="00566ABD" w:rsidP="00AF3652">
            <w:pPr>
              <w:pStyle w:val="Compact"/>
              <w:jc w:val="right"/>
            </w:pPr>
          </w:p>
        </w:tc>
        <w:tc>
          <w:tcPr>
            <w:tcW w:w="0" w:type="auto"/>
            <w:tcBorders>
              <w:bottom w:val="single" w:sz="4" w:space="0" w:color="auto"/>
            </w:tcBorders>
          </w:tcPr>
          <w:p w14:paraId="06A58D04" w14:textId="06A1E69C" w:rsidR="00566ABD" w:rsidRDefault="00AF3652" w:rsidP="00AF3652">
            <w:pPr>
              <w:pStyle w:val="Compact"/>
            </w:pPr>
            <w:r>
              <w:t xml:space="preserve">    </w:t>
            </w:r>
            <w:r w:rsidR="00566ABD">
              <w:t>84</w:t>
            </w:r>
          </w:p>
        </w:tc>
      </w:tr>
      <w:tr w:rsidR="00566ABD" w14:paraId="231C77AB" w14:textId="77777777" w:rsidTr="00DD3059">
        <w:tc>
          <w:tcPr>
            <w:tcW w:w="0" w:type="auto"/>
            <w:tcBorders>
              <w:top w:val="single" w:sz="4" w:space="0" w:color="auto"/>
              <w:bottom w:val="single" w:sz="4" w:space="0" w:color="auto"/>
            </w:tcBorders>
          </w:tcPr>
          <w:p w14:paraId="0B61F8A5" w14:textId="77777777" w:rsidR="00566ABD" w:rsidRDefault="00566ABD" w:rsidP="000353F3">
            <w:pPr>
              <w:pStyle w:val="Compact"/>
            </w:pPr>
            <w:r>
              <w:t>TOTAL</w:t>
            </w:r>
          </w:p>
        </w:tc>
        <w:tc>
          <w:tcPr>
            <w:tcW w:w="0" w:type="auto"/>
            <w:tcBorders>
              <w:top w:val="single" w:sz="4" w:space="0" w:color="auto"/>
              <w:bottom w:val="single" w:sz="4" w:space="0" w:color="auto"/>
            </w:tcBorders>
          </w:tcPr>
          <w:p w14:paraId="488C9A79" w14:textId="77777777" w:rsidR="00566ABD" w:rsidRDefault="00566ABD" w:rsidP="00AF3652">
            <w:pPr>
              <w:pStyle w:val="Compact"/>
              <w:jc w:val="right"/>
            </w:pPr>
            <w:r>
              <w:t>311</w:t>
            </w:r>
          </w:p>
        </w:tc>
        <w:tc>
          <w:tcPr>
            <w:tcW w:w="0" w:type="auto"/>
            <w:tcBorders>
              <w:top w:val="single" w:sz="4" w:space="0" w:color="auto"/>
              <w:bottom w:val="single" w:sz="4" w:space="0" w:color="auto"/>
            </w:tcBorders>
          </w:tcPr>
          <w:p w14:paraId="550EE734" w14:textId="77777777" w:rsidR="00566ABD" w:rsidRDefault="00566ABD" w:rsidP="00AF3652">
            <w:pPr>
              <w:pStyle w:val="Compact"/>
              <w:jc w:val="right"/>
            </w:pPr>
            <w:r>
              <w:t>2165</w:t>
            </w:r>
          </w:p>
        </w:tc>
        <w:tc>
          <w:tcPr>
            <w:tcW w:w="0" w:type="auto"/>
            <w:tcBorders>
              <w:top w:val="single" w:sz="4" w:space="0" w:color="auto"/>
              <w:bottom w:val="single" w:sz="4" w:space="0" w:color="auto"/>
            </w:tcBorders>
          </w:tcPr>
          <w:p w14:paraId="37C8882A" w14:textId="77777777" w:rsidR="00566ABD" w:rsidRDefault="00566ABD" w:rsidP="00AF3652">
            <w:pPr>
              <w:pStyle w:val="Compact"/>
            </w:pPr>
            <w:r>
              <w:t>2476</w:t>
            </w:r>
          </w:p>
        </w:tc>
      </w:tr>
    </w:tbl>
    <w:p w14:paraId="060E4280" w14:textId="1627AEBE" w:rsidR="003D649A" w:rsidRDefault="003D649A" w:rsidP="00566ABD">
      <w:pPr>
        <w:pStyle w:val="BodyText"/>
      </w:pPr>
    </w:p>
    <w:p w14:paraId="6C19DA1A" w14:textId="77777777" w:rsidR="003D649A" w:rsidRDefault="008E5FC2">
      <w:pPr>
        <w:pStyle w:val="BodyText"/>
      </w:pPr>
      <w:r>
        <w:rPr>
          <w:b/>
        </w:rPr>
        <w:t>Chi-square contributions</w:t>
      </w:r>
    </w:p>
    <w:tbl>
      <w:tblPr>
        <w:tblStyle w:val="Table"/>
        <w:tblW w:w="0" w:type="auto"/>
        <w:tblLayout w:type="fixed"/>
        <w:tblLook w:val="0420" w:firstRow="1" w:lastRow="0" w:firstColumn="0" w:lastColumn="0" w:noHBand="0" w:noVBand="1"/>
      </w:tblPr>
      <w:tblGrid>
        <w:gridCol w:w="2694"/>
        <w:gridCol w:w="2126"/>
        <w:gridCol w:w="2126"/>
      </w:tblGrid>
      <w:tr w:rsidR="00DD3059" w14:paraId="7DC3DD76" w14:textId="77777777" w:rsidTr="00DD3059">
        <w:trPr>
          <w:cantSplit/>
          <w:tblHeader/>
        </w:trPr>
        <w:tc>
          <w:tcPr>
            <w:tcW w:w="2694"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36D0FABA" w14:textId="3F0C6BD3" w:rsidR="003D649A" w:rsidRDefault="008E5FC2">
            <w:pPr>
              <w:spacing w:before="60" w:after="60"/>
              <w:ind w:left="60" w:right="60"/>
            </w:pPr>
            <w:r>
              <w:rPr>
                <w:rFonts w:ascii="Helvetica" w:eastAsia="Helvetica" w:hAnsi="Helvetica" w:cs="Helvetica"/>
                <w:color w:val="000000"/>
                <w:sz w:val="22"/>
                <w:szCs w:val="22"/>
              </w:rPr>
              <w:t>Quality</w:t>
            </w:r>
            <w:r w:rsidR="00DD3059">
              <w:rPr>
                <w:rFonts w:ascii="Helvetica" w:eastAsia="Helvetica" w:hAnsi="Helvetica" w:cs="Helvetica"/>
                <w:color w:val="000000"/>
                <w:sz w:val="22"/>
                <w:szCs w:val="22"/>
              </w:rPr>
              <w:t xml:space="preserve"> </w:t>
            </w:r>
            <w:r>
              <w:rPr>
                <w:rFonts w:ascii="Helvetica" w:eastAsia="Helvetica" w:hAnsi="Helvetica" w:cs="Helvetica"/>
                <w:color w:val="000000"/>
                <w:sz w:val="22"/>
                <w:szCs w:val="22"/>
              </w:rPr>
              <w:t>Of</w:t>
            </w:r>
            <w:r w:rsidR="00DD3059">
              <w:rPr>
                <w:rFonts w:ascii="Helvetica" w:eastAsia="Helvetica" w:hAnsi="Helvetica" w:cs="Helvetica"/>
                <w:color w:val="000000"/>
                <w:sz w:val="22"/>
                <w:szCs w:val="22"/>
              </w:rPr>
              <w:t xml:space="preserve"> </w:t>
            </w:r>
            <w:r>
              <w:rPr>
                <w:rFonts w:ascii="Helvetica" w:eastAsia="Helvetica" w:hAnsi="Helvetica" w:cs="Helvetica"/>
                <w:color w:val="000000"/>
                <w:sz w:val="22"/>
                <w:szCs w:val="22"/>
              </w:rPr>
              <w:t>Life</w:t>
            </w:r>
          </w:p>
        </w:tc>
        <w:tc>
          <w:tcPr>
            <w:tcW w:w="2126"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0A2F7EFA" w14:textId="77777777" w:rsidR="003D649A" w:rsidRDefault="008E5FC2">
            <w:pPr>
              <w:spacing w:before="60" w:after="60"/>
              <w:ind w:left="60" w:right="60"/>
              <w:jc w:val="right"/>
            </w:pPr>
            <w:r>
              <w:rPr>
                <w:rFonts w:ascii="Helvetica" w:eastAsia="Helvetica" w:hAnsi="Helvetica" w:cs="Helvetica"/>
                <w:color w:val="000000"/>
                <w:sz w:val="22"/>
                <w:szCs w:val="22"/>
              </w:rPr>
              <w:t>Canada</w:t>
            </w:r>
          </w:p>
        </w:tc>
        <w:tc>
          <w:tcPr>
            <w:tcW w:w="2126"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5B26E248" w14:textId="77777777" w:rsidR="003D649A" w:rsidRDefault="008E5FC2">
            <w:pPr>
              <w:spacing w:before="60" w:after="60"/>
              <w:ind w:left="60" w:right="60"/>
              <w:jc w:val="right"/>
            </w:pPr>
            <w:r>
              <w:rPr>
                <w:rFonts w:ascii="Helvetica" w:eastAsia="Helvetica" w:hAnsi="Helvetica" w:cs="Helvetica"/>
                <w:color w:val="000000"/>
                <w:sz w:val="22"/>
                <w:szCs w:val="22"/>
              </w:rPr>
              <w:t>UnitedStates</w:t>
            </w:r>
          </w:p>
        </w:tc>
      </w:tr>
      <w:tr w:rsidR="00DD3059" w14:paraId="72622FA3" w14:textId="77777777" w:rsidTr="00DD3059">
        <w:trPr>
          <w:cantSplit/>
        </w:trPr>
        <w:tc>
          <w:tcPr>
            <w:tcW w:w="2694" w:type="dxa"/>
            <w:shd w:val="clear" w:color="auto" w:fill="FFFFFF"/>
            <w:tcMar>
              <w:top w:w="0" w:type="dxa"/>
              <w:left w:w="0" w:type="dxa"/>
              <w:bottom w:w="0" w:type="dxa"/>
              <w:right w:w="0" w:type="dxa"/>
            </w:tcMar>
            <w:vAlign w:val="center"/>
          </w:tcPr>
          <w:p w14:paraId="5E13FAFD" w14:textId="77777777" w:rsidR="003D649A" w:rsidRDefault="008E5FC2">
            <w:pPr>
              <w:spacing w:before="60" w:after="60"/>
              <w:ind w:left="60" w:right="60"/>
            </w:pPr>
            <w:r>
              <w:rPr>
                <w:rFonts w:ascii="Helvetica" w:eastAsia="Helvetica" w:hAnsi="Helvetica" w:cs="Helvetica"/>
                <w:color w:val="000000"/>
                <w:sz w:val="22"/>
                <w:szCs w:val="22"/>
              </w:rPr>
              <w:t xml:space="preserve">Much </w:t>
            </w:r>
            <w:proofErr w:type="spellStart"/>
            <w:r>
              <w:rPr>
                <w:rFonts w:ascii="Helvetica" w:eastAsia="Helvetica" w:hAnsi="Helvetica" w:cs="Helvetica"/>
                <w:color w:val="000000"/>
                <w:sz w:val="22"/>
                <w:szCs w:val="22"/>
              </w:rPr>
              <w:t>bettter</w:t>
            </w:r>
            <w:proofErr w:type="spellEnd"/>
          </w:p>
        </w:tc>
        <w:tc>
          <w:tcPr>
            <w:tcW w:w="2126" w:type="dxa"/>
            <w:shd w:val="clear" w:color="auto" w:fill="FFFFFF"/>
            <w:tcMar>
              <w:top w:w="0" w:type="dxa"/>
              <w:left w:w="0" w:type="dxa"/>
              <w:bottom w:w="0" w:type="dxa"/>
              <w:right w:w="0" w:type="dxa"/>
            </w:tcMar>
            <w:vAlign w:val="center"/>
          </w:tcPr>
          <w:p w14:paraId="3F90B751" w14:textId="77777777" w:rsidR="003D649A" w:rsidRDefault="003D649A">
            <w:pPr>
              <w:spacing w:before="60" w:after="60"/>
              <w:ind w:left="60" w:right="60"/>
              <w:jc w:val="right"/>
            </w:pPr>
          </w:p>
        </w:tc>
        <w:tc>
          <w:tcPr>
            <w:tcW w:w="2126" w:type="dxa"/>
            <w:shd w:val="clear" w:color="auto" w:fill="FFFFFF"/>
            <w:tcMar>
              <w:top w:w="0" w:type="dxa"/>
              <w:left w:w="0" w:type="dxa"/>
              <w:bottom w:w="0" w:type="dxa"/>
              <w:right w:w="0" w:type="dxa"/>
            </w:tcMar>
            <w:vAlign w:val="center"/>
          </w:tcPr>
          <w:p w14:paraId="2DD57E7C" w14:textId="77777777" w:rsidR="003D649A" w:rsidRDefault="003D649A">
            <w:pPr>
              <w:spacing w:before="60" w:after="60"/>
              <w:ind w:left="60" w:right="60"/>
              <w:jc w:val="right"/>
            </w:pPr>
          </w:p>
        </w:tc>
      </w:tr>
      <w:tr w:rsidR="00DD3059" w14:paraId="0BADED32" w14:textId="77777777" w:rsidTr="00DD3059">
        <w:trPr>
          <w:cantSplit/>
        </w:trPr>
        <w:tc>
          <w:tcPr>
            <w:tcW w:w="2694" w:type="dxa"/>
            <w:shd w:val="clear" w:color="auto" w:fill="FFFFFF"/>
            <w:tcMar>
              <w:top w:w="0" w:type="dxa"/>
              <w:left w:w="0" w:type="dxa"/>
              <w:bottom w:w="0" w:type="dxa"/>
              <w:right w:w="0" w:type="dxa"/>
            </w:tcMar>
            <w:vAlign w:val="center"/>
          </w:tcPr>
          <w:p w14:paraId="3BCA8331" w14:textId="77777777" w:rsidR="003D649A" w:rsidRDefault="008E5FC2">
            <w:pPr>
              <w:spacing w:before="60" w:after="60"/>
              <w:ind w:left="60" w:right="60"/>
            </w:pPr>
            <w:r>
              <w:rPr>
                <w:rFonts w:ascii="Helvetica" w:eastAsia="Helvetica" w:hAnsi="Helvetica" w:cs="Helvetica"/>
                <w:color w:val="000000"/>
                <w:sz w:val="22"/>
                <w:szCs w:val="22"/>
              </w:rPr>
              <w:t>Somewhat better</w:t>
            </w:r>
          </w:p>
        </w:tc>
        <w:tc>
          <w:tcPr>
            <w:tcW w:w="2126" w:type="dxa"/>
            <w:shd w:val="clear" w:color="auto" w:fill="FFFFFF"/>
            <w:tcMar>
              <w:top w:w="0" w:type="dxa"/>
              <w:left w:w="0" w:type="dxa"/>
              <w:bottom w:w="0" w:type="dxa"/>
              <w:right w:w="0" w:type="dxa"/>
            </w:tcMar>
            <w:vAlign w:val="center"/>
          </w:tcPr>
          <w:p w14:paraId="6317B5C2" w14:textId="77777777" w:rsidR="003D649A" w:rsidRDefault="003D649A">
            <w:pPr>
              <w:spacing w:before="60" w:after="60"/>
              <w:ind w:left="60" w:right="60"/>
              <w:jc w:val="right"/>
            </w:pPr>
          </w:p>
        </w:tc>
        <w:tc>
          <w:tcPr>
            <w:tcW w:w="2126" w:type="dxa"/>
            <w:shd w:val="clear" w:color="auto" w:fill="FFFFFF"/>
            <w:tcMar>
              <w:top w:w="0" w:type="dxa"/>
              <w:left w:w="0" w:type="dxa"/>
              <w:bottom w:w="0" w:type="dxa"/>
              <w:right w:w="0" w:type="dxa"/>
            </w:tcMar>
            <w:vAlign w:val="center"/>
          </w:tcPr>
          <w:p w14:paraId="1FA4ADD8" w14:textId="77777777" w:rsidR="003D649A" w:rsidRDefault="003D649A">
            <w:pPr>
              <w:spacing w:before="60" w:after="60"/>
              <w:ind w:left="60" w:right="60"/>
              <w:jc w:val="right"/>
            </w:pPr>
          </w:p>
        </w:tc>
      </w:tr>
      <w:tr w:rsidR="00DD3059" w14:paraId="70F1B956" w14:textId="77777777" w:rsidTr="00DD3059">
        <w:trPr>
          <w:cantSplit/>
        </w:trPr>
        <w:tc>
          <w:tcPr>
            <w:tcW w:w="2694" w:type="dxa"/>
            <w:shd w:val="clear" w:color="auto" w:fill="FFFFFF"/>
            <w:tcMar>
              <w:top w:w="0" w:type="dxa"/>
              <w:left w:w="0" w:type="dxa"/>
              <w:bottom w:w="0" w:type="dxa"/>
              <w:right w:w="0" w:type="dxa"/>
            </w:tcMar>
            <w:vAlign w:val="center"/>
          </w:tcPr>
          <w:p w14:paraId="2A7153B5" w14:textId="77777777" w:rsidR="003D649A" w:rsidRDefault="008E5FC2">
            <w:pPr>
              <w:spacing w:before="60" w:after="60"/>
              <w:ind w:left="60" w:right="60"/>
            </w:pPr>
            <w:r>
              <w:rPr>
                <w:rFonts w:ascii="Helvetica" w:eastAsia="Helvetica" w:hAnsi="Helvetica" w:cs="Helvetica"/>
                <w:color w:val="000000"/>
                <w:sz w:val="22"/>
                <w:szCs w:val="22"/>
              </w:rPr>
              <w:t>About the same</w:t>
            </w:r>
          </w:p>
        </w:tc>
        <w:tc>
          <w:tcPr>
            <w:tcW w:w="2126" w:type="dxa"/>
            <w:shd w:val="clear" w:color="auto" w:fill="FFFFFF"/>
            <w:tcMar>
              <w:top w:w="0" w:type="dxa"/>
              <w:left w:w="0" w:type="dxa"/>
              <w:bottom w:w="0" w:type="dxa"/>
              <w:right w:w="0" w:type="dxa"/>
            </w:tcMar>
            <w:vAlign w:val="center"/>
          </w:tcPr>
          <w:p w14:paraId="58A5179A" w14:textId="77777777" w:rsidR="003D649A" w:rsidRDefault="003D649A">
            <w:pPr>
              <w:spacing w:before="60" w:after="60"/>
              <w:ind w:left="60" w:right="60"/>
              <w:jc w:val="right"/>
            </w:pPr>
          </w:p>
        </w:tc>
        <w:tc>
          <w:tcPr>
            <w:tcW w:w="2126" w:type="dxa"/>
            <w:shd w:val="clear" w:color="auto" w:fill="FFFFFF"/>
            <w:tcMar>
              <w:top w:w="0" w:type="dxa"/>
              <w:left w:w="0" w:type="dxa"/>
              <w:bottom w:w="0" w:type="dxa"/>
              <w:right w:w="0" w:type="dxa"/>
            </w:tcMar>
            <w:vAlign w:val="center"/>
          </w:tcPr>
          <w:p w14:paraId="50874869" w14:textId="77777777" w:rsidR="003D649A" w:rsidRDefault="003D649A">
            <w:pPr>
              <w:spacing w:before="60" w:after="60"/>
              <w:ind w:left="60" w:right="60"/>
              <w:jc w:val="right"/>
            </w:pPr>
          </w:p>
        </w:tc>
      </w:tr>
      <w:tr w:rsidR="00DD3059" w14:paraId="5BACA4B4" w14:textId="77777777" w:rsidTr="00DD3059">
        <w:trPr>
          <w:cantSplit/>
        </w:trPr>
        <w:tc>
          <w:tcPr>
            <w:tcW w:w="2694" w:type="dxa"/>
            <w:shd w:val="clear" w:color="auto" w:fill="FFFFFF"/>
            <w:tcMar>
              <w:top w:w="0" w:type="dxa"/>
              <w:left w:w="0" w:type="dxa"/>
              <w:bottom w:w="0" w:type="dxa"/>
              <w:right w:w="0" w:type="dxa"/>
            </w:tcMar>
            <w:vAlign w:val="center"/>
          </w:tcPr>
          <w:p w14:paraId="0460063E" w14:textId="77777777" w:rsidR="003D649A" w:rsidRDefault="008E5FC2">
            <w:pPr>
              <w:spacing w:before="60" w:after="60"/>
              <w:ind w:left="60" w:right="60"/>
            </w:pPr>
            <w:r>
              <w:rPr>
                <w:rFonts w:ascii="Helvetica" w:eastAsia="Helvetica" w:hAnsi="Helvetica" w:cs="Helvetica"/>
                <w:color w:val="000000"/>
                <w:sz w:val="22"/>
                <w:szCs w:val="22"/>
              </w:rPr>
              <w:t>Somewhat worse</w:t>
            </w:r>
          </w:p>
        </w:tc>
        <w:tc>
          <w:tcPr>
            <w:tcW w:w="2126" w:type="dxa"/>
            <w:shd w:val="clear" w:color="auto" w:fill="FFFFFF"/>
            <w:tcMar>
              <w:top w:w="0" w:type="dxa"/>
              <w:left w:w="0" w:type="dxa"/>
              <w:bottom w:w="0" w:type="dxa"/>
              <w:right w:w="0" w:type="dxa"/>
            </w:tcMar>
            <w:vAlign w:val="center"/>
          </w:tcPr>
          <w:p w14:paraId="72DC1E82" w14:textId="77777777" w:rsidR="003D649A" w:rsidRDefault="003D649A">
            <w:pPr>
              <w:spacing w:before="60" w:after="60"/>
              <w:ind w:left="60" w:right="60"/>
              <w:jc w:val="right"/>
            </w:pPr>
          </w:p>
        </w:tc>
        <w:tc>
          <w:tcPr>
            <w:tcW w:w="2126" w:type="dxa"/>
            <w:shd w:val="clear" w:color="auto" w:fill="FFFFFF"/>
            <w:tcMar>
              <w:top w:w="0" w:type="dxa"/>
              <w:left w:w="0" w:type="dxa"/>
              <w:bottom w:w="0" w:type="dxa"/>
              <w:right w:w="0" w:type="dxa"/>
            </w:tcMar>
            <w:vAlign w:val="center"/>
          </w:tcPr>
          <w:p w14:paraId="018B64F4" w14:textId="77777777" w:rsidR="003D649A" w:rsidRDefault="003D649A">
            <w:pPr>
              <w:spacing w:before="60" w:after="60"/>
              <w:ind w:left="60" w:right="60"/>
              <w:jc w:val="right"/>
            </w:pPr>
          </w:p>
        </w:tc>
      </w:tr>
      <w:tr w:rsidR="00DD3059" w14:paraId="0DD33075" w14:textId="77777777" w:rsidTr="00DD3059">
        <w:trPr>
          <w:cantSplit/>
        </w:trPr>
        <w:tc>
          <w:tcPr>
            <w:tcW w:w="2694" w:type="dxa"/>
            <w:tcBorders>
              <w:bottom w:val="single" w:sz="16" w:space="0" w:color="000000"/>
            </w:tcBorders>
            <w:shd w:val="clear" w:color="auto" w:fill="FFFFFF"/>
            <w:tcMar>
              <w:top w:w="0" w:type="dxa"/>
              <w:left w:w="0" w:type="dxa"/>
              <w:bottom w:w="0" w:type="dxa"/>
              <w:right w:w="0" w:type="dxa"/>
            </w:tcMar>
            <w:vAlign w:val="center"/>
          </w:tcPr>
          <w:p w14:paraId="093772D9" w14:textId="77777777" w:rsidR="003D649A" w:rsidRDefault="008E5FC2">
            <w:pPr>
              <w:spacing w:before="60" w:after="60"/>
              <w:ind w:left="60" w:right="60"/>
            </w:pPr>
            <w:r>
              <w:rPr>
                <w:rFonts w:ascii="Helvetica" w:eastAsia="Helvetica" w:hAnsi="Helvetica" w:cs="Helvetica"/>
                <w:color w:val="000000"/>
                <w:sz w:val="22"/>
                <w:szCs w:val="22"/>
              </w:rPr>
              <w:t>Much worse</w:t>
            </w:r>
          </w:p>
        </w:tc>
        <w:tc>
          <w:tcPr>
            <w:tcW w:w="2126" w:type="dxa"/>
            <w:tcBorders>
              <w:bottom w:val="single" w:sz="16" w:space="0" w:color="000000"/>
            </w:tcBorders>
            <w:shd w:val="clear" w:color="auto" w:fill="FFFFFF"/>
            <w:tcMar>
              <w:top w:w="0" w:type="dxa"/>
              <w:left w:w="0" w:type="dxa"/>
              <w:bottom w:w="0" w:type="dxa"/>
              <w:right w:w="0" w:type="dxa"/>
            </w:tcMar>
            <w:vAlign w:val="center"/>
          </w:tcPr>
          <w:p w14:paraId="2F3DAB86" w14:textId="77777777" w:rsidR="003D649A" w:rsidRDefault="003D649A">
            <w:pPr>
              <w:spacing w:before="60" w:after="60"/>
              <w:ind w:left="60" w:right="60"/>
              <w:jc w:val="right"/>
            </w:pPr>
          </w:p>
        </w:tc>
        <w:tc>
          <w:tcPr>
            <w:tcW w:w="2126" w:type="dxa"/>
            <w:tcBorders>
              <w:bottom w:val="single" w:sz="16" w:space="0" w:color="000000"/>
            </w:tcBorders>
            <w:shd w:val="clear" w:color="auto" w:fill="FFFFFF"/>
            <w:tcMar>
              <w:top w:w="0" w:type="dxa"/>
              <w:left w:w="0" w:type="dxa"/>
              <w:bottom w:w="0" w:type="dxa"/>
              <w:right w:w="0" w:type="dxa"/>
            </w:tcMar>
            <w:vAlign w:val="center"/>
          </w:tcPr>
          <w:p w14:paraId="6BEA1276" w14:textId="77777777" w:rsidR="003D649A" w:rsidRDefault="003D649A">
            <w:pPr>
              <w:spacing w:before="60" w:after="60"/>
              <w:ind w:left="60" w:right="60"/>
              <w:jc w:val="right"/>
            </w:pPr>
          </w:p>
        </w:tc>
      </w:tr>
    </w:tbl>
    <w:p w14:paraId="6F7B7BD6" w14:textId="77777777" w:rsidR="00AF5B5F" w:rsidRPr="00AF5B5F" w:rsidRDefault="00AF5B5F" w:rsidP="00AF5B5F">
      <w:pPr>
        <w:pStyle w:val="BodyText"/>
        <w:tabs>
          <w:tab w:val="left" w:leader="dot" w:pos="8505"/>
        </w:tabs>
        <w:spacing w:before="0" w:after="0" w:line="480" w:lineRule="auto"/>
        <w:rPr>
          <w:rFonts w:eastAsiaTheme="minorEastAsia"/>
        </w:rPr>
      </w:pPr>
    </w:p>
    <w:p w14:paraId="21AAD7BB" w14:textId="77777777" w:rsidR="00AF5B5F" w:rsidRPr="00AF5B5F" w:rsidRDefault="00AF5B5F" w:rsidP="00AF5B5F">
      <w:pPr>
        <w:pStyle w:val="BodyText"/>
        <w:tabs>
          <w:tab w:val="left" w:leader="dot" w:pos="8505"/>
        </w:tabs>
        <w:spacing w:before="0" w:after="0" w:line="480" w:lineRule="auto"/>
        <w:rPr>
          <w:rFonts w:eastAsiaTheme="minorEastAsia"/>
        </w:rPr>
      </w:pPr>
    </w:p>
    <w:p w14:paraId="5F10F066" w14:textId="3222F694" w:rsidR="00AF5B5F" w:rsidRDefault="00AF5B5F" w:rsidP="00AF5B5F">
      <w:pPr>
        <w:pStyle w:val="BodyText"/>
        <w:tabs>
          <w:tab w:val="left" w:leader="dot" w:pos="8505"/>
        </w:tabs>
        <w:spacing w:before="0" w:after="0" w:line="480" w:lineRule="auto"/>
      </w:pPr>
      <m:oMath>
        <m:r>
          <w:rPr>
            <w:rFonts w:ascii="Cambria Math" w:hAnsi="Cambria Math"/>
          </w:rPr>
          <m:t>\</m:t>
        </m:r>
        <m:sSup>
          <m:sSupPr>
            <m:ctrlPr>
              <w:rPr>
                <w:rFonts w:ascii="Cambria Math" w:hAnsi="Cambria Math"/>
              </w:rPr>
            </m:ctrlPr>
          </m:sSupPr>
          <m:e>
            <m:r>
              <w:rPr>
                <w:rFonts w:ascii="Cambria Math" w:hAnsi="Cambria Math"/>
              </w:rPr>
              <m:t>χ</m:t>
            </m:r>
          </m:e>
          <m:sup>
            <m:r>
              <w:rPr>
                <w:rFonts w:ascii="Cambria Math" w:hAnsi="Cambria Math"/>
              </w:rPr>
              <m:t>2</m:t>
            </m:r>
          </m:sup>
        </m:sSup>
      </m:oMath>
      <w:r w:rsidR="008E5FC2">
        <w:t>-value of this test = ………</w:t>
      </w:r>
      <w:proofErr w:type="gramStart"/>
      <w:r w:rsidR="008E5FC2">
        <w:t>…..</w:t>
      </w:r>
      <w:proofErr w:type="gramEnd"/>
      <w:r w:rsidR="008E5FC2">
        <w:br/>
        <w:t>degrees of freedom df = ………………..</w:t>
      </w:r>
      <w:r w:rsidR="00AF3652">
        <w:br/>
      </w:r>
      <w:r w:rsidR="008E5FC2">
        <w:t xml:space="preserve"> p-value = ………..</w:t>
      </w:r>
      <w:r w:rsidR="008E5FC2">
        <w:br/>
      </w:r>
      <w:r w:rsidR="008E5FC2">
        <w:lastRenderedPageBreak/>
        <w:t>statistical conclusion: …………………………</w:t>
      </w:r>
      <w:r w:rsidR="008E5FC2">
        <w:br/>
        <w:t xml:space="preserve">conclusion in context: </w:t>
      </w:r>
      <w:r w:rsidR="00AF3652">
        <w:tab/>
      </w:r>
      <w:r w:rsidR="00AF3652">
        <w:br/>
      </w:r>
      <w:r w:rsidR="00AF3652">
        <w:tab/>
      </w:r>
      <w:r w:rsidR="00AF3652">
        <w:br/>
      </w:r>
      <w:r w:rsidR="00AF3652">
        <w:tab/>
      </w:r>
      <w:r w:rsidR="008E5FC2">
        <w:br/>
      </w:r>
      <w:r w:rsidR="00AF3652">
        <w:tab/>
      </w:r>
      <w:r w:rsidR="00AF3652">
        <w:br/>
      </w:r>
      <w:r w:rsidR="00AF3652">
        <w:tab/>
      </w:r>
    </w:p>
    <w:p w14:paraId="069B1496" w14:textId="3EFBDB18" w:rsidR="003D649A" w:rsidRDefault="008E5FC2" w:rsidP="00AF5B5F">
      <w:pPr>
        <w:pStyle w:val="BodyText"/>
        <w:tabs>
          <w:tab w:val="left" w:leader="dot" w:pos="8505"/>
        </w:tabs>
        <w:spacing w:before="0" w:after="0" w:line="259" w:lineRule="auto"/>
      </w:pPr>
      <w:r>
        <w:rPr>
          <w:b/>
        </w:rPr>
        <w:t>Exercise</w:t>
      </w:r>
      <w:r>
        <w:br/>
        <w:t xml:space="preserve">Use the calculator to perform this </w:t>
      </w:r>
      <m:oMath>
        <m:r>
          <w:rPr>
            <w:rFonts w:ascii="Cambria Math" w:hAnsi="Cambria Math"/>
          </w:rPr>
          <m:t>ch</m:t>
        </m:r>
        <m:sSup>
          <m:sSupPr>
            <m:ctrlPr>
              <w:rPr>
                <w:rFonts w:ascii="Cambria Math" w:hAnsi="Cambria Math"/>
              </w:rPr>
            </m:ctrlPr>
          </m:sSupPr>
          <m:e>
            <m:r>
              <w:rPr>
                <w:rFonts w:ascii="Cambria Math" w:hAnsi="Cambria Math"/>
              </w:rPr>
              <m:t>i</m:t>
            </m:r>
          </m:e>
          <m:sup>
            <m:r>
              <w:rPr>
                <w:rFonts w:ascii="Cambria Math" w:hAnsi="Cambria Math"/>
              </w:rPr>
              <m:t>2</m:t>
            </m:r>
          </m:sup>
        </m:sSup>
      </m:oMath>
      <w:r>
        <w:t>-test</w:t>
      </w:r>
      <w:r w:rsidR="00DD3059">
        <w:t>:</w:t>
      </w:r>
      <w:r>
        <w:br/>
      </w:r>
      <w:r>
        <w:rPr>
          <w:i/>
        </w:rPr>
        <w:t>Step 1</w:t>
      </w:r>
      <w:r>
        <w:t xml:space="preserve"> Put the observed values in a matrix (not the totals!)</w:t>
      </w:r>
      <w:r>
        <w:br/>
        <w:t xml:space="preserve">MATRIX —&gt; EDIT —&gt; </w:t>
      </w:r>
      <w:proofErr w:type="gramStart"/>
      <w:r>
        <w:t>1:[</w:t>
      </w:r>
      <w:proofErr w:type="gramEnd"/>
      <w:r>
        <w:t xml:space="preserve">A] —&gt; fill in 5 x2 ENTER —&gt; fill in the observed values </w:t>
      </w:r>
      <w:r>
        <w:rPr>
          <w:i/>
        </w:rPr>
        <w:t>Step 2</w:t>
      </w:r>
      <w:r>
        <w:t xml:space="preserve"> Calculate the expected values. See above.</w:t>
      </w:r>
      <w:r>
        <w:br/>
      </w:r>
      <w:r>
        <w:rPr>
          <w:i/>
        </w:rPr>
        <w:t>Step 3</w:t>
      </w:r>
      <w:r>
        <w:t xml:space="preserve"> Put the expected values in a matrix (matrix [B])</w:t>
      </w:r>
      <w:r>
        <w:br/>
      </w:r>
      <w:r>
        <w:rPr>
          <w:i/>
        </w:rPr>
        <w:t>Step 4</w:t>
      </w:r>
      <w:r>
        <w:t xml:space="preserve"> Perform the test: STAT —&gt; TESTS —&gt; C:</w:t>
      </w:r>
      <m:oMath>
        <m:r>
          <w:rPr>
            <w:rFonts w:ascii="Cambria Math" w:hAnsi="Cambria Math"/>
          </w:rPr>
          <m:t>ch</m:t>
        </m:r>
        <m:sSup>
          <m:sSupPr>
            <m:ctrlPr>
              <w:rPr>
                <w:rFonts w:ascii="Cambria Math" w:hAnsi="Cambria Math"/>
              </w:rPr>
            </m:ctrlPr>
          </m:sSupPr>
          <m:e>
            <m:r>
              <w:rPr>
                <w:rFonts w:ascii="Cambria Math" w:hAnsi="Cambria Math"/>
              </w:rPr>
              <m:t>i</m:t>
            </m:r>
          </m:e>
          <m:sup>
            <m:r>
              <w:rPr>
                <w:rFonts w:ascii="Cambria Math" w:hAnsi="Cambria Math"/>
              </w:rPr>
              <m:t>2</m:t>
            </m:r>
          </m:sup>
        </m:sSup>
      </m:oMath>
      <w:r>
        <w:t>-Test —&gt; Observed:[A]  Expected: [B]  —&gt; Calculate</w:t>
      </w:r>
      <w:r>
        <w:br/>
      </w:r>
      <w:r>
        <w:rPr>
          <w:i/>
        </w:rPr>
        <w:t>Step 5</w:t>
      </w:r>
      <w:r>
        <w:t xml:space="preserve"> Report the value of the </w:t>
      </w:r>
      <m:oMath>
        <m:r>
          <w:rPr>
            <w:rFonts w:ascii="Cambria Math" w:hAnsi="Cambria Math"/>
          </w:rPr>
          <m:t>ch</m:t>
        </m:r>
        <m:sSup>
          <m:sSupPr>
            <m:ctrlPr>
              <w:rPr>
                <w:rFonts w:ascii="Cambria Math" w:hAnsi="Cambria Math"/>
              </w:rPr>
            </m:ctrlPr>
          </m:sSupPr>
          <m:e>
            <m:r>
              <w:rPr>
                <w:rFonts w:ascii="Cambria Math" w:hAnsi="Cambria Math"/>
              </w:rPr>
              <m:t>i</m:t>
            </m:r>
          </m:e>
          <m:sup>
            <m:r>
              <w:rPr>
                <w:rFonts w:ascii="Cambria Math" w:hAnsi="Cambria Math"/>
              </w:rPr>
              <m:t>2</m:t>
            </m:r>
          </m:sup>
        </m:sSup>
      </m:oMath>
      <w:r>
        <w:t xml:space="preserve"> statistic and the value of df; here df = 4, </w:t>
      </w:r>
      <m:oMath>
        <m:r>
          <w:rPr>
            <w:rFonts w:ascii="Cambria Math" w:hAnsi="Cambria Math"/>
          </w:rPr>
          <m:t>ch</m:t>
        </m:r>
        <m:sSup>
          <m:sSupPr>
            <m:ctrlPr>
              <w:rPr>
                <w:rFonts w:ascii="Cambria Math" w:hAnsi="Cambria Math"/>
              </w:rPr>
            </m:ctrlPr>
          </m:sSupPr>
          <m:e>
            <m:r>
              <w:rPr>
                <w:rFonts w:ascii="Cambria Math" w:hAnsi="Cambria Math"/>
              </w:rPr>
              <m:t>i</m:t>
            </m:r>
          </m:e>
          <m:sup>
            <m:r>
              <w:rPr>
                <w:rFonts w:ascii="Cambria Math" w:hAnsi="Cambria Math"/>
              </w:rPr>
              <m:t>2</m:t>
            </m:r>
          </m:sup>
        </m:sSup>
      </m:oMath>
      <w:r>
        <w:t>-value = .0146</w:t>
      </w:r>
      <w:r>
        <w:br/>
        <w:t>And as always: report the statistical conclusion and the conclusion in the context (but you did this already)</w:t>
      </w:r>
    </w:p>
    <w:p w14:paraId="41AE1255" w14:textId="77777777" w:rsidR="00C918E0" w:rsidRDefault="00C918E0" w:rsidP="00DD3059">
      <w:pPr>
        <w:pStyle w:val="BodyText"/>
        <w:spacing w:line="259" w:lineRule="auto"/>
      </w:pPr>
    </w:p>
    <w:sectPr w:rsidR="00C918E0" w:rsidSect="0002000E">
      <w:footerReference w:type="default" r:id="rId7"/>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34D75" w14:textId="77777777" w:rsidR="00BC4EF6" w:rsidRDefault="00BC4EF6">
      <w:pPr>
        <w:spacing w:after="0"/>
      </w:pPr>
      <w:r>
        <w:separator/>
      </w:r>
    </w:p>
  </w:endnote>
  <w:endnote w:type="continuationSeparator" w:id="0">
    <w:p w14:paraId="3EE6B456" w14:textId="77777777" w:rsidR="00BC4EF6" w:rsidRDefault="00BC4E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DF4F" w14:textId="7941E580" w:rsidR="00AF3652" w:rsidRDefault="00AF3652" w:rsidP="00AF3652">
    <w:pPr>
      <w:pStyle w:val="Footer"/>
      <w:pBdr>
        <w:top w:val="single" w:sz="4" w:space="1" w:color="auto"/>
      </w:pBdr>
    </w:pPr>
    <w:r>
      <w:t xml:space="preserve">Worksheet </w:t>
    </w:r>
    <w:r>
      <w:tab/>
      <w:t xml:space="preserve">- </w:t>
    </w:r>
    <w:r>
      <w:fldChar w:fldCharType="begin"/>
    </w:r>
    <w:r>
      <w:instrText xml:space="preserve"> PAGE  \* MERGEFORMAT </w:instrText>
    </w:r>
    <w:r>
      <w:fldChar w:fldCharType="separate"/>
    </w:r>
    <w:r>
      <w:t>1</w:t>
    </w:r>
    <w:r>
      <w:fldChar w:fldCharType="end"/>
    </w:r>
    <w:r>
      <w:t>/</w:t>
    </w:r>
    <w:r w:rsidR="00BC4EF6">
      <w:fldChar w:fldCharType="begin"/>
    </w:r>
    <w:r w:rsidR="00BC4EF6">
      <w:instrText xml:space="preserve"> NUMPAGES  \* MERGEFORMAT </w:instrText>
    </w:r>
    <w:r w:rsidR="00BC4EF6">
      <w:fldChar w:fldCharType="separate"/>
    </w:r>
    <w:r>
      <w:t>3</w:t>
    </w:r>
    <w:r w:rsidR="00BC4EF6">
      <w:fldChar w:fldCharType="end"/>
    </w:r>
    <w:r>
      <w:t xml:space="preserve"> -</w:t>
    </w:r>
    <w:r>
      <w:tab/>
      <w:t>20220320/21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79B9B" w14:textId="77777777" w:rsidR="00BC4EF6" w:rsidRDefault="00BC4EF6">
      <w:r>
        <w:separator/>
      </w:r>
    </w:p>
  </w:footnote>
  <w:footnote w:type="continuationSeparator" w:id="0">
    <w:p w14:paraId="7B32F813" w14:textId="77777777" w:rsidR="00BC4EF6" w:rsidRDefault="00BC4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028CF8B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2C1AE401"/>
    <w:multiLevelType w:val="multilevel"/>
    <w:tmpl w:val="A0B6DB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2000E"/>
    <w:rsid w:val="00266BFA"/>
    <w:rsid w:val="003C7418"/>
    <w:rsid w:val="003D649A"/>
    <w:rsid w:val="004E29B3"/>
    <w:rsid w:val="00566ABD"/>
    <w:rsid w:val="00590D07"/>
    <w:rsid w:val="00784D58"/>
    <w:rsid w:val="008B27F4"/>
    <w:rsid w:val="008D6863"/>
    <w:rsid w:val="008E5FC2"/>
    <w:rsid w:val="008F724B"/>
    <w:rsid w:val="00AF3652"/>
    <w:rsid w:val="00AF5B5F"/>
    <w:rsid w:val="00B86B75"/>
    <w:rsid w:val="00BC48D5"/>
    <w:rsid w:val="00BC4EF6"/>
    <w:rsid w:val="00C36279"/>
    <w:rsid w:val="00C918E0"/>
    <w:rsid w:val="00CE6D56"/>
    <w:rsid w:val="00DD3059"/>
    <w:rsid w:val="00E315A3"/>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0F1AC110"/>
  <w15:docId w15:val="{E5CDE782-A6F9-3E4D-8893-6A2EBCCD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nhideWhenUsed/>
    <w:rsid w:val="00AF3652"/>
    <w:pPr>
      <w:tabs>
        <w:tab w:val="center" w:pos="4680"/>
        <w:tab w:val="right" w:pos="9360"/>
      </w:tabs>
      <w:spacing w:after="0"/>
    </w:pPr>
  </w:style>
  <w:style w:type="character" w:customStyle="1" w:styleId="HeaderChar">
    <w:name w:val="Header Char"/>
    <w:basedOn w:val="DefaultParagraphFont"/>
    <w:link w:val="Header"/>
    <w:rsid w:val="00AF3652"/>
  </w:style>
  <w:style w:type="paragraph" w:styleId="Footer">
    <w:name w:val="footer"/>
    <w:basedOn w:val="Normal"/>
    <w:link w:val="FooterChar"/>
    <w:uiPriority w:val="99"/>
    <w:unhideWhenUsed/>
    <w:rsid w:val="00AF3652"/>
    <w:pPr>
      <w:tabs>
        <w:tab w:val="center" w:pos="4680"/>
        <w:tab w:val="right" w:pos="9360"/>
      </w:tabs>
      <w:spacing w:after="0"/>
    </w:pPr>
  </w:style>
  <w:style w:type="character" w:customStyle="1" w:styleId="FooterChar">
    <w:name w:val="Footer Char"/>
    <w:basedOn w:val="DefaultParagraphFont"/>
    <w:link w:val="Footer"/>
    <w:uiPriority w:val="99"/>
    <w:rsid w:val="00AF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Chi-Square Tests for Two-Way Tables</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Chi-Square Tests for Two-Way Tables</dc:title>
  <dc:creator>JHvdZwan</dc:creator>
  <cp:keywords/>
  <cp:lastModifiedBy>Johannes van der Zwan</cp:lastModifiedBy>
  <cp:revision>7</cp:revision>
  <cp:lastPrinted>2022-03-18T15:06:00Z</cp:lastPrinted>
  <dcterms:created xsi:type="dcterms:W3CDTF">2022-03-18T13:33:00Z</dcterms:created>
  <dcterms:modified xsi:type="dcterms:W3CDTF">2022-03-27T09:51:00Z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03/20/2022</vt:lpwstr>
  </property>
  <property fmtid="{D5CDD505-2E9C-101B-9397-08002B2CF9AE}" pid="3" name="output">
    <vt:lpwstr/>
  </property>
</Properties>
</file>